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733F" w:rsidRDefault="00DD733F">
      <w:pPr>
        <w:spacing w:before="17" w:after="3762"/>
        <w:ind w:right="6"/>
        <w:textAlignment w:val="baseline"/>
      </w:pPr>
      <w:bookmarkStart w:id="0" w:name="_GoBack"/>
      <w:bookmarkEnd w:id="0"/>
    </w:p>
    <w:p w:rsidR="00D31CD0" w:rsidRPr="00934F02" w:rsidRDefault="00D31CD0" w:rsidP="00D31CD0">
      <w:pPr>
        <w:widowControl w:val="0"/>
        <w:autoSpaceDE w:val="0"/>
        <w:rPr>
          <w:rFonts w:ascii="Calibri" w:hAnsi="Calibri" w:cs="Arial"/>
          <w:color w:val="000000"/>
        </w:rPr>
      </w:pPr>
    </w:p>
    <w:p w:rsidR="00D31CD0" w:rsidRPr="00934F02" w:rsidRDefault="00D31CD0" w:rsidP="00D31CD0">
      <w:pPr>
        <w:widowControl w:val="0"/>
        <w:autoSpaceDE w:val="0"/>
        <w:rPr>
          <w:rFonts w:ascii="Calibri" w:hAnsi="Calibri" w:cs="Arial"/>
          <w:color w:val="000000"/>
        </w:rPr>
      </w:pPr>
    </w:p>
    <w:p w:rsidR="00D31CD0" w:rsidRPr="00934F02" w:rsidRDefault="00D31CD0" w:rsidP="00D31CD0">
      <w:pPr>
        <w:widowControl w:val="0"/>
        <w:autoSpaceDE w:val="0"/>
        <w:rPr>
          <w:rFonts w:ascii="Calibri" w:hAnsi="Calibri" w:cs="Arial"/>
          <w:color w:val="000000"/>
        </w:rPr>
      </w:pPr>
    </w:p>
    <w:p w:rsidR="00D31CD0" w:rsidRPr="00934F02" w:rsidRDefault="00D31CD0" w:rsidP="00D31CD0">
      <w:pPr>
        <w:widowControl w:val="0"/>
        <w:autoSpaceDE w:val="0"/>
        <w:rPr>
          <w:rFonts w:ascii="Calibri" w:hAnsi="Calibri" w:cs="Arial"/>
          <w:color w:val="000000"/>
        </w:rPr>
      </w:pPr>
    </w:p>
    <w:p w:rsidR="00D31CD0" w:rsidRPr="00934F02" w:rsidRDefault="00D31CD0" w:rsidP="00D31CD0">
      <w:pPr>
        <w:widowControl w:val="0"/>
        <w:autoSpaceDE w:val="0"/>
        <w:rPr>
          <w:rFonts w:ascii="Calibri" w:hAnsi="Calibri" w:cs="Arial"/>
          <w:color w:val="000000"/>
        </w:rPr>
      </w:pPr>
    </w:p>
    <w:p w:rsidR="00D31CD0" w:rsidRPr="00934F02" w:rsidRDefault="00D31CD0" w:rsidP="00D31CD0">
      <w:pPr>
        <w:widowControl w:val="0"/>
        <w:autoSpaceDE w:val="0"/>
        <w:rPr>
          <w:rFonts w:ascii="Calibri" w:hAnsi="Calibri" w:cs="Arial"/>
          <w:color w:val="000000"/>
        </w:rPr>
      </w:pPr>
    </w:p>
    <w:p w:rsidR="00D31CD0" w:rsidRPr="00934F02" w:rsidRDefault="00D31CD0" w:rsidP="00D31CD0">
      <w:pPr>
        <w:widowControl w:val="0"/>
        <w:autoSpaceDE w:val="0"/>
        <w:rPr>
          <w:rFonts w:ascii="Calibri" w:hAnsi="Calibri" w:cs="Arial"/>
          <w:color w:val="000000"/>
        </w:rPr>
      </w:pPr>
      <w:r w:rsidRPr="00934F02">
        <w:rPr>
          <w:rFonts w:ascii="Calibri" w:hAnsi="Calibri"/>
          <w:noProof/>
        </w:rPr>
        <mc:AlternateContent>
          <mc:Choice Requires="wps">
            <w:drawing>
              <wp:anchor distT="0" distB="0" distL="114300" distR="114300" simplePos="0" relativeHeight="251659776" behindDoc="0" locked="0" layoutInCell="1" allowOverlap="1" wp14:anchorId="4BE277EC" wp14:editId="4A1F769F">
                <wp:simplePos x="0" y="0"/>
                <wp:positionH relativeFrom="column">
                  <wp:posOffset>-436576</wp:posOffset>
                </wp:positionH>
                <wp:positionV relativeFrom="paragraph">
                  <wp:posOffset>147955</wp:posOffset>
                </wp:positionV>
                <wp:extent cx="5943600" cy="2520564"/>
                <wp:effectExtent l="0" t="0" r="19050" b="13335"/>
                <wp:wrapNone/>
                <wp:docPr id="3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2520564"/>
                        </a:xfrm>
                        <a:prstGeom prst="bevel">
                          <a:avLst>
                            <a:gd name="adj" fmla="val 12500"/>
                          </a:avLst>
                        </a:prstGeom>
                        <a:solidFill>
                          <a:srgbClr val="FFFFFF"/>
                        </a:solidFill>
                        <a:ln w="936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D7491" w:rsidRDefault="008D7491" w:rsidP="00D31CD0"/>
                          <w:p w:rsidR="008D7491" w:rsidRPr="00D31CD0" w:rsidRDefault="008D7491" w:rsidP="00D31CD0">
                            <w:pPr>
                              <w:jc w:val="center"/>
                              <w:rPr>
                                <w:rFonts w:ascii="Cambria" w:hAnsi="Cambria"/>
                                <w:b/>
                                <w:bCs/>
                                <w:sz w:val="50"/>
                                <w:szCs w:val="50"/>
                                <w:lang w:val="fr-FR"/>
                              </w:rPr>
                            </w:pPr>
                            <w:r>
                              <w:rPr>
                                <w:rFonts w:ascii="Cambria" w:hAnsi="Cambria"/>
                                <w:b/>
                                <w:bCs/>
                                <w:sz w:val="50"/>
                                <w:szCs w:val="50"/>
                                <w:lang w:val="fr-FR"/>
                              </w:rPr>
                              <w:t>PROJET DE PLAN DES OPERATIONS</w:t>
                            </w:r>
                            <w:r w:rsidRPr="00D31CD0">
                              <w:rPr>
                                <w:rFonts w:ascii="Cambria" w:hAnsi="Cambria"/>
                                <w:b/>
                                <w:bCs/>
                                <w:sz w:val="50"/>
                                <w:szCs w:val="50"/>
                                <w:lang w:val="fr-FR"/>
                              </w:rPr>
                              <w:t xml:space="preserve"> </w:t>
                            </w:r>
                          </w:p>
                          <w:p w:rsidR="008D7491" w:rsidRDefault="008D7491" w:rsidP="00D31CD0">
                            <w:pPr>
                              <w:jc w:val="center"/>
                              <w:rPr>
                                <w:rFonts w:ascii="Cambria" w:hAnsi="Cambria"/>
                                <w:b/>
                                <w:bCs/>
                                <w:sz w:val="50"/>
                                <w:szCs w:val="50"/>
                                <w:lang w:val="fr-FR"/>
                              </w:rPr>
                            </w:pPr>
                            <w:r>
                              <w:rPr>
                                <w:rFonts w:ascii="Cambria" w:hAnsi="Cambria"/>
                                <w:b/>
                                <w:bCs/>
                                <w:sz w:val="50"/>
                                <w:szCs w:val="50"/>
                                <w:lang w:val="fr-FR"/>
                              </w:rPr>
                              <w:t xml:space="preserve">DES </w:t>
                            </w:r>
                            <w:r w:rsidRPr="00D31CD0">
                              <w:rPr>
                                <w:rFonts w:ascii="Cambria" w:hAnsi="Cambria"/>
                                <w:b/>
                                <w:bCs/>
                                <w:sz w:val="50"/>
                                <w:szCs w:val="50"/>
                                <w:lang w:val="fr-FR"/>
                              </w:rPr>
                              <w:t>SERVICES DE RECHERCHES ET DE SAUVETAGE</w:t>
                            </w:r>
                          </w:p>
                          <w:p w:rsidR="008D7491" w:rsidRPr="00D31CD0" w:rsidRDefault="008D7491" w:rsidP="00D31CD0">
                            <w:pPr>
                              <w:jc w:val="center"/>
                              <w:rPr>
                                <w:rFonts w:ascii="Cambria" w:hAnsi="Cambria"/>
                                <w:b/>
                                <w:bCs/>
                                <w:sz w:val="16"/>
                                <w:szCs w:val="16"/>
                                <w:lang w:val="fr-FR"/>
                              </w:rPr>
                            </w:pPr>
                          </w:p>
                          <w:p w:rsidR="008D7491" w:rsidRPr="00D31CD0" w:rsidRDefault="008D7491" w:rsidP="00D31CD0">
                            <w:pPr>
                              <w:jc w:val="center"/>
                              <w:rPr>
                                <w:rFonts w:ascii="Cambria" w:hAnsi="Cambria"/>
                                <w:b/>
                                <w:bCs/>
                                <w:sz w:val="50"/>
                                <w:szCs w:val="50"/>
                                <w:lang w:val="fr-FR"/>
                              </w:rPr>
                            </w:pPr>
                            <w:r>
                              <w:rPr>
                                <w:rFonts w:ascii="Cambria" w:hAnsi="Cambria"/>
                                <w:b/>
                                <w:bCs/>
                                <w:sz w:val="50"/>
                                <w:szCs w:val="50"/>
                                <w:lang w:val="fr-FR"/>
                              </w:rPr>
                              <w:t>« PLAN SAR »</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AutoShape 2" o:spid="_x0000_s1026" type="#_x0000_t84" style="position:absolute;margin-left:-34.4pt;margin-top:11.65pt;width:468pt;height:198.4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" strokeweight=".26mm">
                <v:textbox>
                  <w:txbxContent>
                    <w:p w:rsidR="008D7491" w:rsidRDefault="008D7491" w:rsidP="00D31CD0"/>
                    <w:p w:rsidR="008D7491" w:rsidRPr="00D31CD0" w:rsidRDefault="008D7491" w:rsidP="00D31CD0">
                      <w:pPr>
                        <w:jc w:val="center"/>
                        <w:rPr>
                          <w:rFonts w:ascii="Cambria" w:hAnsi="Cambria"/>
                          <w:b/>
                          <w:bCs/>
                          <w:sz w:val="50"/>
                          <w:szCs w:val="50"/>
                          <w:lang w:val="fr-FR"/>
                        </w:rPr>
                      </w:pPr>
                      <w:r>
                        <w:rPr>
                          <w:rFonts w:ascii="Cambria" w:hAnsi="Cambria"/>
                          <w:b/>
                          <w:bCs/>
                          <w:sz w:val="50"/>
                          <w:szCs w:val="50"/>
                          <w:lang w:val="fr-FR"/>
                        </w:rPr>
                        <w:t>PROJET DE PLAN DES OPERATIONS</w:t>
                      </w:r>
                      <w:r w:rsidRPr="00D31CD0">
                        <w:rPr>
                          <w:rFonts w:ascii="Cambria" w:hAnsi="Cambria"/>
                          <w:b/>
                          <w:bCs/>
                          <w:sz w:val="50"/>
                          <w:szCs w:val="50"/>
                          <w:lang w:val="fr-FR"/>
                        </w:rPr>
                        <w:t xml:space="preserve"> </w:t>
                      </w:r>
                    </w:p>
                    <w:p w:rsidR="008D7491" w:rsidRDefault="008D7491" w:rsidP="00D31CD0">
                      <w:pPr>
                        <w:jc w:val="center"/>
                        <w:rPr>
                          <w:rFonts w:ascii="Cambria" w:hAnsi="Cambria"/>
                          <w:b/>
                          <w:bCs/>
                          <w:sz w:val="50"/>
                          <w:szCs w:val="50"/>
                          <w:lang w:val="fr-FR"/>
                        </w:rPr>
                      </w:pPr>
                      <w:r>
                        <w:rPr>
                          <w:rFonts w:ascii="Cambria" w:hAnsi="Cambria"/>
                          <w:b/>
                          <w:bCs/>
                          <w:sz w:val="50"/>
                          <w:szCs w:val="50"/>
                          <w:lang w:val="fr-FR"/>
                        </w:rPr>
                        <w:t xml:space="preserve">DES </w:t>
                      </w:r>
                      <w:r w:rsidRPr="00D31CD0">
                        <w:rPr>
                          <w:rFonts w:ascii="Cambria" w:hAnsi="Cambria"/>
                          <w:b/>
                          <w:bCs/>
                          <w:sz w:val="50"/>
                          <w:szCs w:val="50"/>
                          <w:lang w:val="fr-FR"/>
                        </w:rPr>
                        <w:t>SERVICES DE RECHERCHES ET DE SAUVETAGE</w:t>
                      </w:r>
                    </w:p>
                    <w:p w:rsidR="008D7491" w:rsidRPr="00D31CD0" w:rsidRDefault="008D7491" w:rsidP="00D31CD0">
                      <w:pPr>
                        <w:jc w:val="center"/>
                        <w:rPr>
                          <w:rFonts w:ascii="Cambria" w:hAnsi="Cambria"/>
                          <w:b/>
                          <w:bCs/>
                          <w:sz w:val="16"/>
                          <w:szCs w:val="16"/>
                          <w:lang w:val="fr-FR"/>
                        </w:rPr>
                      </w:pPr>
                    </w:p>
                    <w:p w:rsidR="008D7491" w:rsidRPr="00D31CD0" w:rsidRDefault="008D7491" w:rsidP="00D31CD0">
                      <w:pPr>
                        <w:jc w:val="center"/>
                        <w:rPr>
                          <w:rFonts w:ascii="Cambria" w:hAnsi="Cambria"/>
                          <w:b/>
                          <w:bCs/>
                          <w:sz w:val="50"/>
                          <w:szCs w:val="50"/>
                          <w:lang w:val="fr-FR"/>
                        </w:rPr>
                      </w:pPr>
                      <w:r>
                        <w:rPr>
                          <w:rFonts w:ascii="Cambria" w:hAnsi="Cambria"/>
                          <w:b/>
                          <w:bCs/>
                          <w:sz w:val="50"/>
                          <w:szCs w:val="50"/>
                          <w:lang w:val="fr-FR"/>
                        </w:rPr>
                        <w:t>« PLAN SAR »</w:t>
                      </w:r>
                    </w:p>
                  </w:txbxContent>
                </v:textbox>
              </v:shape>
            </w:pict>
          </mc:Fallback>
        </mc:AlternateContent>
      </w:r>
    </w:p>
    <w:p w:rsidR="00D31CD0" w:rsidRPr="00934F02" w:rsidRDefault="00D31CD0" w:rsidP="00D31CD0">
      <w:pPr>
        <w:widowControl w:val="0"/>
        <w:autoSpaceDE w:val="0"/>
        <w:rPr>
          <w:rFonts w:ascii="Calibri" w:hAnsi="Calibri" w:cs="Arial"/>
          <w:color w:val="000000"/>
        </w:rPr>
      </w:pPr>
    </w:p>
    <w:p w:rsidR="00D31CD0" w:rsidRPr="00934F02" w:rsidRDefault="00D31CD0" w:rsidP="00D31CD0">
      <w:pPr>
        <w:widowControl w:val="0"/>
        <w:autoSpaceDE w:val="0"/>
        <w:rPr>
          <w:rFonts w:ascii="Calibri" w:hAnsi="Calibri" w:cs="Arial"/>
          <w:color w:val="000000"/>
        </w:rPr>
      </w:pPr>
    </w:p>
    <w:p w:rsidR="00D31CD0" w:rsidRPr="00934F02" w:rsidRDefault="00D31CD0" w:rsidP="00D31CD0">
      <w:pPr>
        <w:widowControl w:val="0"/>
        <w:autoSpaceDE w:val="0"/>
        <w:rPr>
          <w:rFonts w:ascii="Calibri" w:hAnsi="Calibri" w:cs="Arial"/>
          <w:color w:val="000000"/>
        </w:rPr>
      </w:pPr>
    </w:p>
    <w:p w:rsidR="00D31CD0" w:rsidRPr="00934F02" w:rsidRDefault="00D31CD0" w:rsidP="00D31CD0">
      <w:pPr>
        <w:widowControl w:val="0"/>
        <w:autoSpaceDE w:val="0"/>
        <w:rPr>
          <w:rFonts w:ascii="Calibri" w:hAnsi="Calibri" w:cs="Arial"/>
          <w:color w:val="000000"/>
        </w:rPr>
      </w:pPr>
    </w:p>
    <w:p w:rsidR="00D31CD0" w:rsidRPr="00934F02" w:rsidRDefault="00D31CD0" w:rsidP="00D31CD0">
      <w:pPr>
        <w:widowControl w:val="0"/>
        <w:autoSpaceDE w:val="0"/>
        <w:rPr>
          <w:rFonts w:ascii="Calibri" w:hAnsi="Calibri" w:cs="Arial"/>
          <w:color w:val="000000"/>
        </w:rPr>
      </w:pPr>
    </w:p>
    <w:p w:rsidR="00D31CD0" w:rsidRPr="00934F02" w:rsidRDefault="00D31CD0" w:rsidP="00D31CD0">
      <w:pPr>
        <w:widowControl w:val="0"/>
        <w:autoSpaceDE w:val="0"/>
        <w:rPr>
          <w:rFonts w:ascii="Calibri" w:hAnsi="Calibri" w:cs="Arial"/>
          <w:color w:val="000000"/>
        </w:rPr>
      </w:pPr>
    </w:p>
    <w:p w:rsidR="00D31CD0" w:rsidRPr="00934F02" w:rsidRDefault="00D31CD0" w:rsidP="00D31CD0">
      <w:pPr>
        <w:widowControl w:val="0"/>
        <w:autoSpaceDE w:val="0"/>
        <w:rPr>
          <w:rFonts w:ascii="Calibri" w:hAnsi="Calibri" w:cs="Arial"/>
          <w:color w:val="000000"/>
        </w:rPr>
      </w:pPr>
    </w:p>
    <w:p w:rsidR="00D31CD0" w:rsidRPr="00934F02" w:rsidRDefault="00D31CD0" w:rsidP="00D31CD0">
      <w:pPr>
        <w:widowControl w:val="0"/>
        <w:autoSpaceDE w:val="0"/>
        <w:rPr>
          <w:rFonts w:ascii="Calibri" w:hAnsi="Calibri" w:cs="Arial"/>
          <w:color w:val="000000"/>
        </w:rPr>
      </w:pPr>
    </w:p>
    <w:p w:rsidR="00D31CD0" w:rsidRPr="00934F02" w:rsidRDefault="00D31CD0" w:rsidP="00D31CD0">
      <w:pPr>
        <w:widowControl w:val="0"/>
        <w:autoSpaceDE w:val="0"/>
        <w:rPr>
          <w:rFonts w:ascii="Calibri" w:hAnsi="Calibri" w:cs="Arial"/>
          <w:color w:val="000000"/>
        </w:rPr>
      </w:pPr>
    </w:p>
    <w:p w:rsidR="00D31CD0" w:rsidRPr="00934F02" w:rsidRDefault="00D31CD0" w:rsidP="00D31CD0">
      <w:pPr>
        <w:widowControl w:val="0"/>
        <w:autoSpaceDE w:val="0"/>
        <w:rPr>
          <w:rFonts w:ascii="Calibri" w:hAnsi="Calibri" w:cs="Arial"/>
          <w:color w:val="000000"/>
        </w:rPr>
      </w:pPr>
    </w:p>
    <w:p w:rsidR="00D31CD0" w:rsidRPr="00934F02" w:rsidRDefault="00D31CD0" w:rsidP="00D31CD0">
      <w:pPr>
        <w:widowControl w:val="0"/>
        <w:autoSpaceDE w:val="0"/>
        <w:rPr>
          <w:rFonts w:ascii="Calibri" w:hAnsi="Calibri" w:cs="Arial"/>
          <w:color w:val="000000"/>
        </w:rPr>
      </w:pPr>
    </w:p>
    <w:p w:rsidR="00D31CD0" w:rsidRPr="00934F02" w:rsidRDefault="00D31CD0" w:rsidP="00D31CD0">
      <w:pPr>
        <w:widowControl w:val="0"/>
        <w:autoSpaceDE w:val="0"/>
        <w:rPr>
          <w:rFonts w:ascii="Calibri" w:hAnsi="Calibri" w:cs="Arial"/>
          <w:color w:val="000000"/>
        </w:rPr>
      </w:pPr>
    </w:p>
    <w:p w:rsidR="00D31CD0" w:rsidRPr="00934F02" w:rsidRDefault="00D31CD0" w:rsidP="00D31CD0">
      <w:pPr>
        <w:widowControl w:val="0"/>
        <w:autoSpaceDE w:val="0"/>
        <w:rPr>
          <w:rFonts w:ascii="Calibri" w:hAnsi="Calibri" w:cs="Arial"/>
          <w:color w:val="000000"/>
        </w:rPr>
      </w:pPr>
    </w:p>
    <w:p w:rsidR="00D31CD0" w:rsidRPr="00934F02" w:rsidRDefault="00D31CD0" w:rsidP="00D31CD0">
      <w:pPr>
        <w:widowControl w:val="0"/>
        <w:autoSpaceDE w:val="0"/>
        <w:rPr>
          <w:rFonts w:ascii="Calibri" w:hAnsi="Calibri" w:cs="Arial"/>
          <w:color w:val="000000"/>
        </w:rPr>
      </w:pPr>
    </w:p>
    <w:p w:rsidR="00D31CD0" w:rsidRPr="00934F02" w:rsidRDefault="00D31CD0" w:rsidP="00D31CD0">
      <w:pPr>
        <w:widowControl w:val="0"/>
        <w:autoSpaceDE w:val="0"/>
        <w:rPr>
          <w:rFonts w:ascii="Calibri" w:hAnsi="Calibri" w:cs="Arial"/>
          <w:color w:val="000000"/>
        </w:rPr>
      </w:pPr>
    </w:p>
    <w:p w:rsidR="00D31CD0" w:rsidRPr="00934F02" w:rsidRDefault="00D31CD0" w:rsidP="00D31CD0">
      <w:pPr>
        <w:widowControl w:val="0"/>
        <w:autoSpaceDE w:val="0"/>
        <w:rPr>
          <w:rFonts w:ascii="Calibri" w:hAnsi="Calibri" w:cs="Arial"/>
          <w:color w:val="000000"/>
        </w:rPr>
      </w:pPr>
    </w:p>
    <w:p w:rsidR="00D31CD0" w:rsidRPr="00934F02" w:rsidRDefault="00D31CD0" w:rsidP="00D31CD0">
      <w:pPr>
        <w:widowControl w:val="0"/>
        <w:autoSpaceDE w:val="0"/>
        <w:rPr>
          <w:rFonts w:ascii="Calibri" w:hAnsi="Calibri" w:cs="Arial"/>
          <w:color w:val="000000"/>
        </w:rPr>
      </w:pPr>
    </w:p>
    <w:p w:rsidR="00D31CD0" w:rsidRPr="00934F02" w:rsidRDefault="00D31CD0" w:rsidP="00D31CD0">
      <w:pPr>
        <w:rPr>
          <w:rFonts w:ascii="Calibri" w:hAnsi="Calibri"/>
        </w:rPr>
      </w:pPr>
    </w:p>
    <w:p w:rsidR="00D31CD0" w:rsidRPr="00934F02" w:rsidRDefault="00D31CD0" w:rsidP="00D31CD0">
      <w:pPr>
        <w:rPr>
          <w:rFonts w:ascii="Calibri" w:hAnsi="Calibri"/>
        </w:rPr>
        <w:sectPr w:rsidR="00D31CD0" w:rsidRPr="00934F02">
          <w:headerReference w:type="default" r:id="rId9"/>
          <w:footerReference w:type="default" r:id="rId10"/>
          <w:pgSz w:w="11906" w:h="16838"/>
          <w:pgMar w:top="1417" w:right="1417" w:bottom="1417" w:left="1417" w:header="720" w:footer="462" w:gutter="0"/>
          <w:cols w:space="720"/>
          <w:docGrid w:linePitch="360"/>
        </w:sectPr>
      </w:pPr>
    </w:p>
    <w:p w:rsidR="00D31CD0" w:rsidRPr="00934F02" w:rsidRDefault="00D31CD0" w:rsidP="00D31CD0">
      <w:pPr>
        <w:jc w:val="center"/>
        <w:rPr>
          <w:rFonts w:ascii="Calibri" w:hAnsi="Calibri"/>
          <w:b/>
          <w:bCs/>
          <w:sz w:val="28"/>
          <w:szCs w:val="28"/>
        </w:rPr>
      </w:pPr>
    </w:p>
    <w:p w:rsidR="00D31CD0" w:rsidRPr="009B482D" w:rsidRDefault="00D31CD0" w:rsidP="009B482D">
      <w:pPr>
        <w:pStyle w:val="Heading1"/>
      </w:pPr>
      <w:bookmarkStart w:id="1" w:name="_Toc478031137"/>
      <w:bookmarkStart w:id="2" w:name="_Toc478638548"/>
      <w:r w:rsidRPr="009B482D">
        <w:t>LISTE DES PAGES EFFECTIVES</w:t>
      </w:r>
      <w:bookmarkEnd w:id="1"/>
      <w:bookmarkEnd w:id="2"/>
    </w:p>
    <w:p w:rsidR="00D31CD0" w:rsidRPr="00934F02" w:rsidRDefault="00D31CD0" w:rsidP="00D31CD0">
      <w:pPr>
        <w:jc w:val="center"/>
        <w:rPr>
          <w:rFonts w:ascii="Calibri" w:hAnsi="Calibri"/>
          <w:b/>
          <w:bCs/>
          <w:sz w:val="28"/>
          <w:szCs w:val="28"/>
        </w:rPr>
      </w:pPr>
    </w:p>
    <w:tbl>
      <w:tblPr>
        <w:tblW w:w="9232" w:type="dxa"/>
        <w:tblInd w:w="108" w:type="dxa"/>
        <w:tblLayout w:type="fixed"/>
        <w:tblLook w:val="0000" w:firstRow="0" w:lastRow="0" w:firstColumn="0" w:lastColumn="0" w:noHBand="0" w:noVBand="0"/>
      </w:tblPr>
      <w:tblGrid>
        <w:gridCol w:w="1842"/>
        <w:gridCol w:w="1842"/>
        <w:gridCol w:w="1842"/>
        <w:gridCol w:w="1843"/>
        <w:gridCol w:w="1863"/>
      </w:tblGrid>
      <w:tr w:rsidR="00D31CD0" w:rsidRPr="00B945BA" w:rsidTr="00CF3CA3">
        <w:tc>
          <w:tcPr>
            <w:tcW w:w="1842" w:type="dxa"/>
            <w:vMerge w:val="restart"/>
            <w:tcBorders>
              <w:top w:val="single" w:sz="4" w:space="0" w:color="000000"/>
              <w:left w:val="single" w:sz="4" w:space="0" w:color="000000"/>
            </w:tcBorders>
            <w:shd w:val="clear" w:color="auto" w:fill="auto"/>
            <w:vAlign w:val="center"/>
          </w:tcPr>
          <w:p w:rsidR="00D31CD0" w:rsidRPr="00B945BA" w:rsidRDefault="00D31CD0" w:rsidP="00CF3CA3">
            <w:pPr>
              <w:snapToGrid w:val="0"/>
              <w:jc w:val="center"/>
              <w:rPr>
                <w:rFonts w:ascii="Calibri" w:hAnsi="Calibri"/>
                <w:b/>
                <w:bCs/>
              </w:rPr>
            </w:pPr>
            <w:r w:rsidRPr="00B945BA">
              <w:rPr>
                <w:rFonts w:ascii="Calibri" w:hAnsi="Calibri"/>
                <w:b/>
                <w:bCs/>
              </w:rPr>
              <w:t>Page</w:t>
            </w:r>
          </w:p>
        </w:tc>
        <w:tc>
          <w:tcPr>
            <w:tcW w:w="3684" w:type="dxa"/>
            <w:gridSpan w:val="2"/>
            <w:tcBorders>
              <w:top w:val="single" w:sz="4" w:space="0" w:color="000000"/>
              <w:left w:val="single" w:sz="4" w:space="0" w:color="000000"/>
              <w:bottom w:val="single" w:sz="4" w:space="0" w:color="000000"/>
            </w:tcBorders>
            <w:shd w:val="clear" w:color="auto" w:fill="auto"/>
            <w:vAlign w:val="center"/>
          </w:tcPr>
          <w:p w:rsidR="00D31CD0" w:rsidRPr="00B945BA" w:rsidRDefault="00D31CD0" w:rsidP="00CF3CA3">
            <w:pPr>
              <w:snapToGrid w:val="0"/>
              <w:jc w:val="center"/>
              <w:rPr>
                <w:rFonts w:ascii="Calibri" w:hAnsi="Calibri"/>
                <w:b/>
                <w:bCs/>
              </w:rPr>
            </w:pPr>
            <w:r>
              <w:rPr>
                <w:rFonts w:ascii="Calibri" w:hAnsi="Calibri"/>
                <w:b/>
                <w:bCs/>
              </w:rPr>
              <w:t>E</w:t>
            </w:r>
            <w:r w:rsidRPr="00B945BA">
              <w:rPr>
                <w:rFonts w:ascii="Calibri" w:hAnsi="Calibri"/>
                <w:b/>
                <w:bCs/>
              </w:rPr>
              <w:t>dition</w:t>
            </w:r>
          </w:p>
        </w:tc>
        <w:tc>
          <w:tcPr>
            <w:tcW w:w="37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B945BA" w:rsidRDefault="00D31CD0" w:rsidP="00CF3CA3">
            <w:pPr>
              <w:snapToGrid w:val="0"/>
              <w:jc w:val="center"/>
              <w:rPr>
                <w:rFonts w:ascii="Calibri" w:hAnsi="Calibri"/>
                <w:b/>
                <w:bCs/>
              </w:rPr>
            </w:pPr>
            <w:proofErr w:type="spellStart"/>
            <w:r>
              <w:rPr>
                <w:rFonts w:ascii="Calibri" w:hAnsi="Calibri"/>
                <w:b/>
                <w:bCs/>
              </w:rPr>
              <w:t>Amendements</w:t>
            </w:r>
            <w:proofErr w:type="spellEnd"/>
          </w:p>
        </w:tc>
      </w:tr>
      <w:tr w:rsidR="00D31CD0" w:rsidRPr="00B945BA" w:rsidTr="00CF3CA3">
        <w:tc>
          <w:tcPr>
            <w:tcW w:w="1842" w:type="dxa"/>
            <w:vMerge/>
            <w:tcBorders>
              <w:left w:val="single" w:sz="4" w:space="0" w:color="000000"/>
              <w:bottom w:val="single" w:sz="4" w:space="0" w:color="000000"/>
            </w:tcBorders>
            <w:shd w:val="clear" w:color="auto" w:fill="auto"/>
            <w:vAlign w:val="center"/>
          </w:tcPr>
          <w:p w:rsidR="00D31CD0" w:rsidRPr="00B945BA" w:rsidRDefault="00D31CD0" w:rsidP="00CF3CA3">
            <w:pPr>
              <w:snapToGrid w:val="0"/>
              <w:jc w:val="center"/>
              <w:rPr>
                <w:rFonts w:ascii="Calibri" w:hAnsi="Calibri"/>
                <w:b/>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B945BA" w:rsidRDefault="00D31CD0" w:rsidP="00CF3CA3">
            <w:pPr>
              <w:snapToGrid w:val="0"/>
              <w:jc w:val="center"/>
              <w:rPr>
                <w:rFonts w:ascii="Calibri" w:hAnsi="Calibri"/>
                <w:b/>
                <w:bCs/>
              </w:rPr>
            </w:pPr>
            <w:proofErr w:type="spellStart"/>
            <w:r w:rsidRPr="00B945BA">
              <w:rPr>
                <w:rFonts w:ascii="Calibri" w:hAnsi="Calibri"/>
                <w:b/>
                <w:bCs/>
              </w:rPr>
              <w:t>N</w:t>
            </w:r>
            <w:r>
              <w:rPr>
                <w:rFonts w:ascii="Calibri" w:hAnsi="Calibri"/>
                <w:b/>
                <w:bCs/>
              </w:rPr>
              <w:t>uméro</w:t>
            </w:r>
            <w:proofErr w:type="spellEnd"/>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B945BA" w:rsidRDefault="00D31CD0" w:rsidP="00CF3CA3">
            <w:pPr>
              <w:snapToGrid w:val="0"/>
              <w:jc w:val="center"/>
              <w:rPr>
                <w:rFonts w:ascii="Calibri" w:hAnsi="Calibri"/>
                <w:b/>
                <w:bCs/>
              </w:rPr>
            </w:pPr>
            <w:r w:rsidRPr="00B945BA">
              <w:rPr>
                <w:rFonts w:ascii="Calibri" w:hAnsi="Calibri"/>
                <w:b/>
                <w:bCs/>
              </w:rPr>
              <w:t>Date</w:t>
            </w: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B945BA" w:rsidRDefault="00D31CD0" w:rsidP="00CF3CA3">
            <w:pPr>
              <w:snapToGrid w:val="0"/>
              <w:jc w:val="center"/>
              <w:rPr>
                <w:rFonts w:ascii="Calibri" w:hAnsi="Calibri"/>
                <w:b/>
                <w:bCs/>
              </w:rPr>
            </w:pPr>
            <w:proofErr w:type="spellStart"/>
            <w:r w:rsidRPr="00B945BA">
              <w:rPr>
                <w:rFonts w:ascii="Calibri" w:hAnsi="Calibri"/>
                <w:b/>
                <w:bCs/>
              </w:rPr>
              <w:t>N</w:t>
            </w:r>
            <w:r>
              <w:rPr>
                <w:rFonts w:ascii="Calibri" w:hAnsi="Calibri"/>
                <w:b/>
                <w:bCs/>
              </w:rPr>
              <w:t>uméro</w:t>
            </w:r>
            <w:proofErr w:type="spellEnd"/>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B945BA" w:rsidRDefault="00D31CD0" w:rsidP="00CF3CA3">
            <w:pPr>
              <w:snapToGrid w:val="0"/>
              <w:jc w:val="center"/>
              <w:rPr>
                <w:rFonts w:ascii="Calibri" w:hAnsi="Calibri"/>
                <w:b/>
                <w:bCs/>
              </w:rPr>
            </w:pPr>
            <w:r w:rsidRPr="00B945BA">
              <w:rPr>
                <w:rFonts w:ascii="Calibri" w:hAnsi="Calibri"/>
                <w:b/>
                <w:bCs/>
              </w:rPr>
              <w:t>Date</w:t>
            </w:r>
          </w:p>
        </w:tc>
      </w:tr>
      <w:tr w:rsidR="00D31CD0" w:rsidRPr="00CF7407" w:rsidTr="00CF3CA3">
        <w:tc>
          <w:tcPr>
            <w:tcW w:w="1842" w:type="dxa"/>
            <w:tcBorders>
              <w:top w:val="single" w:sz="4" w:space="0" w:color="000000"/>
              <w:left w:val="single" w:sz="4" w:space="0" w:color="000000"/>
              <w:bottom w:val="single" w:sz="4" w:space="0" w:color="000000"/>
            </w:tcBorders>
            <w:shd w:val="clear" w:color="auto" w:fill="auto"/>
            <w:vAlign w:val="center"/>
          </w:tcPr>
          <w:p w:rsidR="00D31CD0" w:rsidRPr="00CF7407"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vMerge w:val="restart"/>
            <w:tcBorders>
              <w:top w:val="single" w:sz="4" w:space="0" w:color="000000"/>
              <w:left w:val="single" w:sz="4" w:space="0" w:color="000000"/>
            </w:tcBorders>
            <w:shd w:val="clear" w:color="auto" w:fill="auto"/>
            <w:vAlign w:val="center"/>
          </w:tcPr>
          <w:p w:rsidR="00D31CD0" w:rsidRPr="00B945BA" w:rsidRDefault="00D31CD0" w:rsidP="00CF3CA3">
            <w:pPr>
              <w:snapToGrid w:val="0"/>
              <w:jc w:val="center"/>
              <w:rPr>
                <w:rFonts w:ascii="Calibri" w:hAnsi="Calibri"/>
                <w:b/>
                <w:bCs/>
              </w:rPr>
            </w:pPr>
          </w:p>
        </w:tc>
        <w:tc>
          <w:tcPr>
            <w:tcW w:w="3684" w:type="dxa"/>
            <w:gridSpan w:val="2"/>
            <w:tcBorders>
              <w:top w:val="single" w:sz="4" w:space="0" w:color="000000"/>
              <w:left w:val="single" w:sz="4" w:space="0" w:color="000000"/>
              <w:bottom w:val="single" w:sz="4" w:space="0" w:color="000000"/>
            </w:tcBorders>
            <w:shd w:val="clear" w:color="auto" w:fill="auto"/>
            <w:vAlign w:val="center"/>
          </w:tcPr>
          <w:p w:rsidR="00D31CD0" w:rsidRPr="00B945BA" w:rsidRDefault="00D31CD0" w:rsidP="00CF3CA3">
            <w:pPr>
              <w:snapToGrid w:val="0"/>
              <w:jc w:val="center"/>
              <w:rPr>
                <w:rFonts w:ascii="Calibri" w:hAnsi="Calibri"/>
                <w:b/>
                <w:bCs/>
              </w:rPr>
            </w:pPr>
          </w:p>
        </w:tc>
        <w:tc>
          <w:tcPr>
            <w:tcW w:w="37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B945BA" w:rsidRDefault="00D31CD0" w:rsidP="00CF3CA3">
            <w:pPr>
              <w:snapToGrid w:val="0"/>
              <w:jc w:val="center"/>
              <w:rPr>
                <w:rFonts w:ascii="Calibri" w:hAnsi="Calibri"/>
                <w:b/>
                <w:bCs/>
              </w:rPr>
            </w:pPr>
          </w:p>
        </w:tc>
      </w:tr>
      <w:tr w:rsidR="00D31CD0" w:rsidRPr="00B945BA" w:rsidTr="00CF3CA3">
        <w:tc>
          <w:tcPr>
            <w:tcW w:w="1842" w:type="dxa"/>
            <w:vMerge/>
            <w:tcBorders>
              <w:left w:val="single" w:sz="4" w:space="0" w:color="000000"/>
              <w:bottom w:val="single" w:sz="4" w:space="0" w:color="000000"/>
            </w:tcBorders>
            <w:shd w:val="clear" w:color="auto" w:fill="auto"/>
            <w:vAlign w:val="center"/>
          </w:tcPr>
          <w:p w:rsidR="00D31CD0" w:rsidRPr="00B945BA" w:rsidRDefault="00D31CD0" w:rsidP="00CF3CA3">
            <w:pPr>
              <w:snapToGrid w:val="0"/>
              <w:jc w:val="center"/>
              <w:rPr>
                <w:rFonts w:ascii="Calibri" w:hAnsi="Calibri"/>
                <w:b/>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B945BA" w:rsidRDefault="00D31CD0" w:rsidP="00CF3CA3">
            <w:pPr>
              <w:snapToGrid w:val="0"/>
              <w:jc w:val="center"/>
              <w:rPr>
                <w:rFonts w:ascii="Calibri" w:hAnsi="Calibri"/>
                <w:b/>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B945BA" w:rsidRDefault="00D31CD0" w:rsidP="00CF3CA3">
            <w:pPr>
              <w:snapToGrid w:val="0"/>
              <w:jc w:val="center"/>
              <w:rPr>
                <w:rFonts w:ascii="Calibri" w:hAnsi="Calibri"/>
                <w:b/>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B945BA" w:rsidRDefault="00D31CD0" w:rsidP="00CF3CA3">
            <w:pPr>
              <w:snapToGrid w:val="0"/>
              <w:jc w:val="center"/>
              <w:rPr>
                <w:rFonts w:ascii="Calibri" w:hAnsi="Calibri"/>
                <w:b/>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B945BA" w:rsidRDefault="00D31CD0" w:rsidP="00CF3CA3">
            <w:pPr>
              <w:snapToGrid w:val="0"/>
              <w:jc w:val="center"/>
              <w:rPr>
                <w:rFonts w:ascii="Calibri" w:hAnsi="Calibri"/>
                <w:b/>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vMerge w:val="restart"/>
            <w:tcBorders>
              <w:top w:val="single" w:sz="4" w:space="0" w:color="000000"/>
              <w:left w:val="single" w:sz="4" w:space="0" w:color="000000"/>
            </w:tcBorders>
            <w:shd w:val="clear" w:color="auto" w:fill="auto"/>
            <w:vAlign w:val="center"/>
          </w:tcPr>
          <w:p w:rsidR="00D31CD0" w:rsidRPr="00B945BA" w:rsidRDefault="00D31CD0" w:rsidP="00CF3CA3">
            <w:pPr>
              <w:snapToGrid w:val="0"/>
              <w:jc w:val="center"/>
              <w:rPr>
                <w:rFonts w:ascii="Calibri" w:hAnsi="Calibri"/>
                <w:b/>
                <w:bCs/>
              </w:rPr>
            </w:pPr>
          </w:p>
        </w:tc>
        <w:tc>
          <w:tcPr>
            <w:tcW w:w="3684" w:type="dxa"/>
            <w:gridSpan w:val="2"/>
            <w:tcBorders>
              <w:top w:val="single" w:sz="4" w:space="0" w:color="000000"/>
              <w:left w:val="single" w:sz="4" w:space="0" w:color="000000"/>
              <w:bottom w:val="single" w:sz="4" w:space="0" w:color="000000"/>
            </w:tcBorders>
            <w:shd w:val="clear" w:color="auto" w:fill="auto"/>
            <w:vAlign w:val="center"/>
          </w:tcPr>
          <w:p w:rsidR="00D31CD0" w:rsidRPr="00B945BA" w:rsidRDefault="00D31CD0" w:rsidP="00CF3CA3">
            <w:pPr>
              <w:snapToGrid w:val="0"/>
              <w:jc w:val="center"/>
              <w:rPr>
                <w:rFonts w:ascii="Calibri" w:hAnsi="Calibri"/>
                <w:b/>
                <w:bCs/>
              </w:rPr>
            </w:pPr>
          </w:p>
        </w:tc>
        <w:tc>
          <w:tcPr>
            <w:tcW w:w="37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B945BA" w:rsidRDefault="00D31CD0" w:rsidP="00CF3CA3">
            <w:pPr>
              <w:snapToGrid w:val="0"/>
              <w:jc w:val="center"/>
              <w:rPr>
                <w:rFonts w:ascii="Calibri" w:hAnsi="Calibri"/>
                <w:b/>
                <w:bCs/>
              </w:rPr>
            </w:pPr>
          </w:p>
        </w:tc>
      </w:tr>
      <w:tr w:rsidR="00D31CD0" w:rsidRPr="00B945BA" w:rsidTr="00CF3CA3">
        <w:tc>
          <w:tcPr>
            <w:tcW w:w="1842" w:type="dxa"/>
            <w:vMerge/>
            <w:tcBorders>
              <w:left w:val="single" w:sz="4" w:space="0" w:color="000000"/>
              <w:bottom w:val="single" w:sz="4" w:space="0" w:color="000000"/>
            </w:tcBorders>
            <w:shd w:val="clear" w:color="auto" w:fill="auto"/>
            <w:vAlign w:val="center"/>
          </w:tcPr>
          <w:p w:rsidR="00D31CD0" w:rsidRPr="00B945BA" w:rsidRDefault="00D31CD0" w:rsidP="00CF3CA3">
            <w:pPr>
              <w:snapToGrid w:val="0"/>
              <w:jc w:val="center"/>
              <w:rPr>
                <w:rFonts w:ascii="Calibri" w:hAnsi="Calibri"/>
                <w:b/>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B945BA" w:rsidRDefault="00D31CD0" w:rsidP="00CF3CA3">
            <w:pPr>
              <w:snapToGrid w:val="0"/>
              <w:jc w:val="center"/>
              <w:rPr>
                <w:rFonts w:ascii="Calibri" w:hAnsi="Calibri"/>
                <w:b/>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B945BA" w:rsidRDefault="00D31CD0" w:rsidP="00CF3CA3">
            <w:pPr>
              <w:snapToGrid w:val="0"/>
              <w:jc w:val="center"/>
              <w:rPr>
                <w:rFonts w:ascii="Calibri" w:hAnsi="Calibri"/>
                <w:b/>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B945BA" w:rsidRDefault="00D31CD0" w:rsidP="00CF3CA3">
            <w:pPr>
              <w:snapToGrid w:val="0"/>
              <w:jc w:val="center"/>
              <w:rPr>
                <w:rFonts w:ascii="Calibri" w:hAnsi="Calibri"/>
                <w:b/>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B945BA" w:rsidRDefault="00D31CD0" w:rsidP="00CF3CA3">
            <w:pPr>
              <w:snapToGrid w:val="0"/>
              <w:jc w:val="center"/>
              <w:rPr>
                <w:rFonts w:ascii="Calibri" w:hAnsi="Calibri"/>
                <w:b/>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bl>
    <w:p w:rsidR="008D7491" w:rsidRDefault="008D7491"/>
    <w:p w:rsidR="008D7491" w:rsidRDefault="008D7491">
      <w:r>
        <w:br w:type="page"/>
      </w:r>
    </w:p>
    <w:p w:rsidR="008D7491" w:rsidRDefault="008D7491"/>
    <w:tbl>
      <w:tblPr>
        <w:tblW w:w="9232" w:type="dxa"/>
        <w:tblInd w:w="108" w:type="dxa"/>
        <w:tblLayout w:type="fixed"/>
        <w:tblLook w:val="0000" w:firstRow="0" w:lastRow="0" w:firstColumn="0" w:lastColumn="0" w:noHBand="0" w:noVBand="0"/>
      </w:tblPr>
      <w:tblGrid>
        <w:gridCol w:w="1842"/>
        <w:gridCol w:w="1842"/>
        <w:gridCol w:w="1842"/>
        <w:gridCol w:w="1843"/>
        <w:gridCol w:w="1863"/>
      </w:tblGrid>
      <w:tr w:rsidR="00D31CD0" w:rsidRPr="00B945BA" w:rsidTr="00CF3CA3">
        <w:tc>
          <w:tcPr>
            <w:tcW w:w="1842" w:type="dxa"/>
            <w:vMerge w:val="restart"/>
            <w:tcBorders>
              <w:top w:val="single" w:sz="4" w:space="0" w:color="000000"/>
              <w:left w:val="single" w:sz="4" w:space="0" w:color="000000"/>
            </w:tcBorders>
            <w:shd w:val="clear" w:color="auto" w:fill="auto"/>
            <w:vAlign w:val="center"/>
          </w:tcPr>
          <w:p w:rsidR="00D31CD0" w:rsidRPr="00B945BA" w:rsidRDefault="00D31CD0" w:rsidP="00CF3CA3">
            <w:pPr>
              <w:snapToGrid w:val="0"/>
              <w:jc w:val="center"/>
              <w:rPr>
                <w:rFonts w:ascii="Calibri" w:hAnsi="Calibri"/>
                <w:b/>
                <w:bCs/>
              </w:rPr>
            </w:pPr>
            <w:r w:rsidRPr="00B945BA">
              <w:rPr>
                <w:rFonts w:ascii="Calibri" w:hAnsi="Calibri"/>
                <w:b/>
                <w:bCs/>
              </w:rPr>
              <w:t>Page</w:t>
            </w:r>
          </w:p>
        </w:tc>
        <w:tc>
          <w:tcPr>
            <w:tcW w:w="3684" w:type="dxa"/>
            <w:gridSpan w:val="2"/>
            <w:tcBorders>
              <w:top w:val="single" w:sz="4" w:space="0" w:color="000000"/>
              <w:left w:val="single" w:sz="4" w:space="0" w:color="000000"/>
              <w:bottom w:val="single" w:sz="4" w:space="0" w:color="000000"/>
            </w:tcBorders>
            <w:shd w:val="clear" w:color="auto" w:fill="auto"/>
            <w:vAlign w:val="center"/>
          </w:tcPr>
          <w:p w:rsidR="00D31CD0" w:rsidRPr="00B945BA" w:rsidRDefault="00D31CD0" w:rsidP="00CF3CA3">
            <w:pPr>
              <w:snapToGrid w:val="0"/>
              <w:jc w:val="center"/>
              <w:rPr>
                <w:rFonts w:ascii="Calibri" w:hAnsi="Calibri"/>
                <w:b/>
                <w:bCs/>
              </w:rPr>
            </w:pPr>
            <w:r>
              <w:rPr>
                <w:rFonts w:ascii="Calibri" w:hAnsi="Calibri"/>
                <w:b/>
                <w:bCs/>
              </w:rPr>
              <w:t>E</w:t>
            </w:r>
            <w:r w:rsidRPr="00B945BA">
              <w:rPr>
                <w:rFonts w:ascii="Calibri" w:hAnsi="Calibri"/>
                <w:b/>
                <w:bCs/>
              </w:rPr>
              <w:t>dition</w:t>
            </w:r>
          </w:p>
        </w:tc>
        <w:tc>
          <w:tcPr>
            <w:tcW w:w="37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B945BA" w:rsidRDefault="00D31CD0" w:rsidP="00CF3CA3">
            <w:pPr>
              <w:snapToGrid w:val="0"/>
              <w:jc w:val="center"/>
              <w:rPr>
                <w:rFonts w:ascii="Calibri" w:hAnsi="Calibri"/>
                <w:b/>
                <w:bCs/>
              </w:rPr>
            </w:pPr>
            <w:proofErr w:type="spellStart"/>
            <w:r>
              <w:rPr>
                <w:rFonts w:ascii="Calibri" w:hAnsi="Calibri"/>
                <w:b/>
                <w:bCs/>
              </w:rPr>
              <w:t>Amendements</w:t>
            </w:r>
            <w:proofErr w:type="spellEnd"/>
          </w:p>
        </w:tc>
      </w:tr>
      <w:tr w:rsidR="00D31CD0" w:rsidRPr="00B945BA" w:rsidTr="00CF3CA3">
        <w:tc>
          <w:tcPr>
            <w:tcW w:w="1842" w:type="dxa"/>
            <w:vMerge/>
            <w:tcBorders>
              <w:left w:val="single" w:sz="4" w:space="0" w:color="000000"/>
              <w:bottom w:val="single" w:sz="4" w:space="0" w:color="000000"/>
            </w:tcBorders>
            <w:shd w:val="clear" w:color="auto" w:fill="auto"/>
            <w:vAlign w:val="center"/>
          </w:tcPr>
          <w:p w:rsidR="00D31CD0" w:rsidRPr="00B945BA" w:rsidRDefault="00D31CD0" w:rsidP="00CF3CA3">
            <w:pPr>
              <w:snapToGrid w:val="0"/>
              <w:jc w:val="center"/>
              <w:rPr>
                <w:rFonts w:ascii="Calibri" w:hAnsi="Calibri"/>
                <w:b/>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B945BA" w:rsidRDefault="00D31CD0" w:rsidP="00CF3CA3">
            <w:pPr>
              <w:snapToGrid w:val="0"/>
              <w:jc w:val="center"/>
              <w:rPr>
                <w:rFonts w:ascii="Calibri" w:hAnsi="Calibri"/>
                <w:b/>
                <w:bCs/>
              </w:rPr>
            </w:pPr>
            <w:proofErr w:type="spellStart"/>
            <w:r w:rsidRPr="00B945BA">
              <w:rPr>
                <w:rFonts w:ascii="Calibri" w:hAnsi="Calibri"/>
                <w:b/>
                <w:bCs/>
              </w:rPr>
              <w:t>N</w:t>
            </w:r>
            <w:r>
              <w:rPr>
                <w:rFonts w:ascii="Calibri" w:hAnsi="Calibri"/>
                <w:b/>
                <w:bCs/>
              </w:rPr>
              <w:t>uméro</w:t>
            </w:r>
            <w:proofErr w:type="spellEnd"/>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B945BA" w:rsidRDefault="00D31CD0" w:rsidP="00CF3CA3">
            <w:pPr>
              <w:snapToGrid w:val="0"/>
              <w:jc w:val="center"/>
              <w:rPr>
                <w:rFonts w:ascii="Calibri" w:hAnsi="Calibri"/>
                <w:b/>
                <w:bCs/>
              </w:rPr>
            </w:pPr>
            <w:r w:rsidRPr="00B945BA">
              <w:rPr>
                <w:rFonts w:ascii="Calibri" w:hAnsi="Calibri"/>
                <w:b/>
                <w:bCs/>
              </w:rPr>
              <w:t>Date</w:t>
            </w: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B945BA" w:rsidRDefault="00D31CD0" w:rsidP="00CF3CA3">
            <w:pPr>
              <w:snapToGrid w:val="0"/>
              <w:jc w:val="center"/>
              <w:rPr>
                <w:rFonts w:ascii="Calibri" w:hAnsi="Calibri"/>
                <w:b/>
                <w:bCs/>
              </w:rPr>
            </w:pPr>
            <w:proofErr w:type="spellStart"/>
            <w:r w:rsidRPr="00B945BA">
              <w:rPr>
                <w:rFonts w:ascii="Calibri" w:hAnsi="Calibri"/>
                <w:b/>
                <w:bCs/>
              </w:rPr>
              <w:t>N</w:t>
            </w:r>
            <w:r>
              <w:rPr>
                <w:rFonts w:ascii="Calibri" w:hAnsi="Calibri"/>
                <w:b/>
                <w:bCs/>
              </w:rPr>
              <w:t>uméro</w:t>
            </w:r>
            <w:proofErr w:type="spellEnd"/>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B945BA" w:rsidRDefault="00D31CD0" w:rsidP="00CF3CA3">
            <w:pPr>
              <w:snapToGrid w:val="0"/>
              <w:jc w:val="center"/>
              <w:rPr>
                <w:rFonts w:ascii="Calibri" w:hAnsi="Calibri"/>
                <w:b/>
                <w:bCs/>
              </w:rPr>
            </w:pPr>
            <w:r w:rsidRPr="00B945BA">
              <w:rPr>
                <w:rFonts w:ascii="Calibri" w:hAnsi="Calibri"/>
                <w:b/>
                <w:bCs/>
              </w:rPr>
              <w:t>Date</w:t>
            </w: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bl>
    <w:p w:rsidR="008D7491" w:rsidRDefault="008D7491"/>
    <w:p w:rsidR="008D7491" w:rsidRDefault="008D7491">
      <w:r>
        <w:br w:type="page"/>
      </w:r>
    </w:p>
    <w:tbl>
      <w:tblPr>
        <w:tblW w:w="9232" w:type="dxa"/>
        <w:tblInd w:w="108" w:type="dxa"/>
        <w:tblLayout w:type="fixed"/>
        <w:tblLook w:val="0000" w:firstRow="0" w:lastRow="0" w:firstColumn="0" w:lastColumn="0" w:noHBand="0" w:noVBand="0"/>
      </w:tblPr>
      <w:tblGrid>
        <w:gridCol w:w="1842"/>
        <w:gridCol w:w="1842"/>
        <w:gridCol w:w="1842"/>
        <w:gridCol w:w="1843"/>
        <w:gridCol w:w="1863"/>
      </w:tblGrid>
      <w:tr w:rsidR="00D31CD0" w:rsidRPr="00B945BA" w:rsidTr="00CF3CA3">
        <w:tc>
          <w:tcPr>
            <w:tcW w:w="1842" w:type="dxa"/>
            <w:vMerge w:val="restart"/>
            <w:tcBorders>
              <w:top w:val="single" w:sz="4" w:space="0" w:color="000000"/>
              <w:left w:val="single" w:sz="4" w:space="0" w:color="000000"/>
            </w:tcBorders>
            <w:shd w:val="clear" w:color="auto" w:fill="auto"/>
            <w:vAlign w:val="center"/>
          </w:tcPr>
          <w:p w:rsidR="00D31CD0" w:rsidRPr="00B945BA" w:rsidRDefault="00D31CD0" w:rsidP="00CF3CA3">
            <w:pPr>
              <w:snapToGrid w:val="0"/>
              <w:jc w:val="center"/>
              <w:rPr>
                <w:rFonts w:ascii="Calibri" w:hAnsi="Calibri"/>
                <w:b/>
                <w:bCs/>
              </w:rPr>
            </w:pPr>
            <w:r w:rsidRPr="00B945BA">
              <w:rPr>
                <w:rFonts w:ascii="Calibri" w:hAnsi="Calibri"/>
                <w:b/>
                <w:bCs/>
              </w:rPr>
              <w:lastRenderedPageBreak/>
              <w:t>Page</w:t>
            </w:r>
          </w:p>
        </w:tc>
        <w:tc>
          <w:tcPr>
            <w:tcW w:w="3684" w:type="dxa"/>
            <w:gridSpan w:val="2"/>
            <w:tcBorders>
              <w:top w:val="single" w:sz="4" w:space="0" w:color="000000"/>
              <w:left w:val="single" w:sz="4" w:space="0" w:color="000000"/>
              <w:bottom w:val="single" w:sz="4" w:space="0" w:color="000000"/>
            </w:tcBorders>
            <w:shd w:val="clear" w:color="auto" w:fill="auto"/>
            <w:vAlign w:val="center"/>
          </w:tcPr>
          <w:p w:rsidR="00D31CD0" w:rsidRPr="00B945BA" w:rsidRDefault="00D31CD0" w:rsidP="00CF3CA3">
            <w:pPr>
              <w:snapToGrid w:val="0"/>
              <w:jc w:val="center"/>
              <w:rPr>
                <w:rFonts w:ascii="Calibri" w:hAnsi="Calibri"/>
                <w:b/>
                <w:bCs/>
              </w:rPr>
            </w:pPr>
            <w:r>
              <w:rPr>
                <w:rFonts w:ascii="Calibri" w:hAnsi="Calibri"/>
                <w:b/>
                <w:bCs/>
              </w:rPr>
              <w:t>E</w:t>
            </w:r>
            <w:r w:rsidRPr="00B945BA">
              <w:rPr>
                <w:rFonts w:ascii="Calibri" w:hAnsi="Calibri"/>
                <w:b/>
                <w:bCs/>
              </w:rPr>
              <w:t>dition</w:t>
            </w:r>
          </w:p>
        </w:tc>
        <w:tc>
          <w:tcPr>
            <w:tcW w:w="37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B945BA" w:rsidRDefault="00D31CD0" w:rsidP="00CF3CA3">
            <w:pPr>
              <w:snapToGrid w:val="0"/>
              <w:jc w:val="center"/>
              <w:rPr>
                <w:rFonts w:ascii="Calibri" w:hAnsi="Calibri"/>
                <w:b/>
                <w:bCs/>
              </w:rPr>
            </w:pPr>
            <w:proofErr w:type="spellStart"/>
            <w:r>
              <w:rPr>
                <w:rFonts w:ascii="Calibri" w:hAnsi="Calibri"/>
                <w:b/>
                <w:bCs/>
              </w:rPr>
              <w:t>Amendements</w:t>
            </w:r>
            <w:proofErr w:type="spellEnd"/>
          </w:p>
        </w:tc>
      </w:tr>
      <w:tr w:rsidR="00D31CD0" w:rsidRPr="00B945BA" w:rsidTr="00CF3CA3">
        <w:tc>
          <w:tcPr>
            <w:tcW w:w="1842" w:type="dxa"/>
            <w:vMerge/>
            <w:tcBorders>
              <w:left w:val="single" w:sz="4" w:space="0" w:color="000000"/>
              <w:bottom w:val="single" w:sz="4" w:space="0" w:color="000000"/>
            </w:tcBorders>
            <w:shd w:val="clear" w:color="auto" w:fill="auto"/>
            <w:vAlign w:val="center"/>
          </w:tcPr>
          <w:p w:rsidR="00D31CD0" w:rsidRPr="00B945BA" w:rsidRDefault="00D31CD0" w:rsidP="00CF3CA3">
            <w:pPr>
              <w:snapToGrid w:val="0"/>
              <w:jc w:val="center"/>
              <w:rPr>
                <w:rFonts w:ascii="Calibri" w:hAnsi="Calibri"/>
                <w:b/>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B945BA" w:rsidRDefault="00D31CD0" w:rsidP="00CF3CA3">
            <w:pPr>
              <w:snapToGrid w:val="0"/>
              <w:jc w:val="center"/>
              <w:rPr>
                <w:rFonts w:ascii="Calibri" w:hAnsi="Calibri"/>
                <w:b/>
                <w:bCs/>
              </w:rPr>
            </w:pPr>
            <w:proofErr w:type="spellStart"/>
            <w:r w:rsidRPr="00B945BA">
              <w:rPr>
                <w:rFonts w:ascii="Calibri" w:hAnsi="Calibri"/>
                <w:b/>
                <w:bCs/>
              </w:rPr>
              <w:t>N</w:t>
            </w:r>
            <w:r>
              <w:rPr>
                <w:rFonts w:ascii="Calibri" w:hAnsi="Calibri"/>
                <w:b/>
                <w:bCs/>
              </w:rPr>
              <w:t>uméro</w:t>
            </w:r>
            <w:proofErr w:type="spellEnd"/>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B945BA" w:rsidRDefault="00D31CD0" w:rsidP="00CF3CA3">
            <w:pPr>
              <w:snapToGrid w:val="0"/>
              <w:jc w:val="center"/>
              <w:rPr>
                <w:rFonts w:ascii="Calibri" w:hAnsi="Calibri"/>
                <w:b/>
                <w:bCs/>
              </w:rPr>
            </w:pPr>
            <w:r w:rsidRPr="00B945BA">
              <w:rPr>
                <w:rFonts w:ascii="Calibri" w:hAnsi="Calibri"/>
                <w:b/>
                <w:bCs/>
              </w:rPr>
              <w:t>Date</w:t>
            </w: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B945BA" w:rsidRDefault="00D31CD0" w:rsidP="00CF3CA3">
            <w:pPr>
              <w:snapToGrid w:val="0"/>
              <w:jc w:val="center"/>
              <w:rPr>
                <w:rFonts w:ascii="Calibri" w:hAnsi="Calibri"/>
                <w:b/>
                <w:bCs/>
              </w:rPr>
            </w:pPr>
            <w:proofErr w:type="spellStart"/>
            <w:r w:rsidRPr="00B945BA">
              <w:rPr>
                <w:rFonts w:ascii="Calibri" w:hAnsi="Calibri"/>
                <w:b/>
                <w:bCs/>
              </w:rPr>
              <w:t>N</w:t>
            </w:r>
            <w:r>
              <w:rPr>
                <w:rFonts w:ascii="Calibri" w:hAnsi="Calibri"/>
                <w:b/>
                <w:bCs/>
              </w:rPr>
              <w:t>uméro</w:t>
            </w:r>
            <w:proofErr w:type="spellEnd"/>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B945BA" w:rsidRDefault="00D31CD0" w:rsidP="00CF3CA3">
            <w:pPr>
              <w:snapToGrid w:val="0"/>
              <w:jc w:val="center"/>
              <w:rPr>
                <w:rFonts w:ascii="Calibri" w:hAnsi="Calibri"/>
                <w:b/>
                <w:bCs/>
              </w:rPr>
            </w:pPr>
            <w:r w:rsidRPr="00B945BA">
              <w:rPr>
                <w:rFonts w:ascii="Calibri" w:hAnsi="Calibri"/>
                <w:b/>
                <w:bCs/>
              </w:rPr>
              <w:t>Date</w:t>
            </w: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bl>
    <w:p w:rsidR="008D7491" w:rsidRDefault="008D7491"/>
    <w:p w:rsidR="008D7491" w:rsidRDefault="008D7491">
      <w:r>
        <w:br w:type="page"/>
      </w:r>
    </w:p>
    <w:p w:rsidR="008D7491" w:rsidRDefault="008D7491"/>
    <w:tbl>
      <w:tblPr>
        <w:tblW w:w="9232" w:type="dxa"/>
        <w:tblInd w:w="108" w:type="dxa"/>
        <w:tblLayout w:type="fixed"/>
        <w:tblLook w:val="0000" w:firstRow="0" w:lastRow="0" w:firstColumn="0" w:lastColumn="0" w:noHBand="0" w:noVBand="0"/>
      </w:tblPr>
      <w:tblGrid>
        <w:gridCol w:w="1842"/>
        <w:gridCol w:w="1842"/>
        <w:gridCol w:w="1842"/>
        <w:gridCol w:w="1843"/>
        <w:gridCol w:w="1863"/>
      </w:tblGrid>
      <w:tr w:rsidR="00D31CD0" w:rsidRPr="00B945BA" w:rsidTr="00CF3CA3">
        <w:tc>
          <w:tcPr>
            <w:tcW w:w="1842" w:type="dxa"/>
            <w:vMerge w:val="restart"/>
            <w:tcBorders>
              <w:top w:val="single" w:sz="4" w:space="0" w:color="000000"/>
              <w:left w:val="single" w:sz="4" w:space="0" w:color="000000"/>
            </w:tcBorders>
            <w:shd w:val="clear" w:color="auto" w:fill="auto"/>
            <w:vAlign w:val="center"/>
          </w:tcPr>
          <w:p w:rsidR="00D31CD0" w:rsidRPr="00B945BA" w:rsidRDefault="00D31CD0" w:rsidP="00CF3CA3">
            <w:pPr>
              <w:snapToGrid w:val="0"/>
              <w:jc w:val="center"/>
              <w:rPr>
                <w:rFonts w:ascii="Calibri" w:hAnsi="Calibri"/>
                <w:b/>
                <w:bCs/>
              </w:rPr>
            </w:pPr>
            <w:r w:rsidRPr="00B945BA">
              <w:rPr>
                <w:rFonts w:ascii="Calibri" w:hAnsi="Calibri"/>
                <w:b/>
                <w:bCs/>
              </w:rPr>
              <w:t>Page</w:t>
            </w:r>
          </w:p>
        </w:tc>
        <w:tc>
          <w:tcPr>
            <w:tcW w:w="3684" w:type="dxa"/>
            <w:gridSpan w:val="2"/>
            <w:tcBorders>
              <w:top w:val="single" w:sz="4" w:space="0" w:color="000000"/>
              <w:left w:val="single" w:sz="4" w:space="0" w:color="000000"/>
              <w:bottom w:val="single" w:sz="4" w:space="0" w:color="000000"/>
            </w:tcBorders>
            <w:shd w:val="clear" w:color="auto" w:fill="auto"/>
            <w:vAlign w:val="center"/>
          </w:tcPr>
          <w:p w:rsidR="00D31CD0" w:rsidRPr="00B945BA" w:rsidRDefault="00D31CD0" w:rsidP="00CF3CA3">
            <w:pPr>
              <w:snapToGrid w:val="0"/>
              <w:jc w:val="center"/>
              <w:rPr>
                <w:rFonts w:ascii="Calibri" w:hAnsi="Calibri"/>
                <w:b/>
                <w:bCs/>
              </w:rPr>
            </w:pPr>
            <w:r>
              <w:rPr>
                <w:rFonts w:ascii="Calibri" w:hAnsi="Calibri"/>
                <w:b/>
                <w:bCs/>
              </w:rPr>
              <w:t>E</w:t>
            </w:r>
            <w:r w:rsidRPr="00B945BA">
              <w:rPr>
                <w:rFonts w:ascii="Calibri" w:hAnsi="Calibri"/>
                <w:b/>
                <w:bCs/>
              </w:rPr>
              <w:t>dition</w:t>
            </w:r>
          </w:p>
        </w:tc>
        <w:tc>
          <w:tcPr>
            <w:tcW w:w="37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B945BA" w:rsidRDefault="00D31CD0" w:rsidP="00CF3CA3">
            <w:pPr>
              <w:snapToGrid w:val="0"/>
              <w:jc w:val="center"/>
              <w:rPr>
                <w:rFonts w:ascii="Calibri" w:hAnsi="Calibri"/>
                <w:b/>
                <w:bCs/>
              </w:rPr>
            </w:pPr>
            <w:proofErr w:type="spellStart"/>
            <w:r>
              <w:rPr>
                <w:rFonts w:ascii="Calibri" w:hAnsi="Calibri"/>
                <w:b/>
                <w:bCs/>
              </w:rPr>
              <w:t>Amendements</w:t>
            </w:r>
            <w:proofErr w:type="spellEnd"/>
          </w:p>
        </w:tc>
      </w:tr>
      <w:tr w:rsidR="00D31CD0" w:rsidRPr="00B945BA" w:rsidTr="00CF3CA3">
        <w:tc>
          <w:tcPr>
            <w:tcW w:w="1842" w:type="dxa"/>
            <w:vMerge/>
            <w:tcBorders>
              <w:left w:val="single" w:sz="4" w:space="0" w:color="000000"/>
              <w:bottom w:val="single" w:sz="4" w:space="0" w:color="000000"/>
            </w:tcBorders>
            <w:shd w:val="clear" w:color="auto" w:fill="auto"/>
            <w:vAlign w:val="center"/>
          </w:tcPr>
          <w:p w:rsidR="00D31CD0" w:rsidRPr="00B945BA" w:rsidRDefault="00D31CD0" w:rsidP="00CF3CA3">
            <w:pPr>
              <w:snapToGrid w:val="0"/>
              <w:jc w:val="center"/>
              <w:rPr>
                <w:rFonts w:ascii="Calibri" w:hAnsi="Calibri"/>
                <w:b/>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B945BA" w:rsidRDefault="00D31CD0" w:rsidP="00CF3CA3">
            <w:pPr>
              <w:snapToGrid w:val="0"/>
              <w:jc w:val="center"/>
              <w:rPr>
                <w:rFonts w:ascii="Calibri" w:hAnsi="Calibri"/>
                <w:b/>
                <w:bCs/>
              </w:rPr>
            </w:pPr>
            <w:proofErr w:type="spellStart"/>
            <w:r w:rsidRPr="00B945BA">
              <w:rPr>
                <w:rFonts w:ascii="Calibri" w:hAnsi="Calibri"/>
                <w:b/>
                <w:bCs/>
              </w:rPr>
              <w:t>N</w:t>
            </w:r>
            <w:r>
              <w:rPr>
                <w:rFonts w:ascii="Calibri" w:hAnsi="Calibri"/>
                <w:b/>
                <w:bCs/>
              </w:rPr>
              <w:t>uméro</w:t>
            </w:r>
            <w:proofErr w:type="spellEnd"/>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B945BA" w:rsidRDefault="00D31CD0" w:rsidP="00CF3CA3">
            <w:pPr>
              <w:snapToGrid w:val="0"/>
              <w:jc w:val="center"/>
              <w:rPr>
                <w:rFonts w:ascii="Calibri" w:hAnsi="Calibri"/>
                <w:b/>
                <w:bCs/>
              </w:rPr>
            </w:pPr>
            <w:r w:rsidRPr="00B945BA">
              <w:rPr>
                <w:rFonts w:ascii="Calibri" w:hAnsi="Calibri"/>
                <w:b/>
                <w:bCs/>
              </w:rPr>
              <w:t>Date</w:t>
            </w: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B945BA" w:rsidRDefault="00D31CD0" w:rsidP="00CF3CA3">
            <w:pPr>
              <w:snapToGrid w:val="0"/>
              <w:jc w:val="center"/>
              <w:rPr>
                <w:rFonts w:ascii="Calibri" w:hAnsi="Calibri"/>
                <w:b/>
                <w:bCs/>
              </w:rPr>
            </w:pPr>
            <w:proofErr w:type="spellStart"/>
            <w:r w:rsidRPr="00B945BA">
              <w:rPr>
                <w:rFonts w:ascii="Calibri" w:hAnsi="Calibri"/>
                <w:b/>
                <w:bCs/>
              </w:rPr>
              <w:t>N</w:t>
            </w:r>
            <w:r>
              <w:rPr>
                <w:rFonts w:ascii="Calibri" w:hAnsi="Calibri"/>
                <w:b/>
                <w:bCs/>
              </w:rPr>
              <w:t>uméro</w:t>
            </w:r>
            <w:proofErr w:type="spellEnd"/>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B945BA" w:rsidRDefault="00D31CD0" w:rsidP="00CF3CA3">
            <w:pPr>
              <w:snapToGrid w:val="0"/>
              <w:jc w:val="center"/>
              <w:rPr>
                <w:rFonts w:ascii="Calibri" w:hAnsi="Calibri"/>
                <w:b/>
                <w:bCs/>
              </w:rPr>
            </w:pPr>
            <w:r w:rsidRPr="00B945BA">
              <w:rPr>
                <w:rFonts w:ascii="Calibri" w:hAnsi="Calibri"/>
                <w:b/>
                <w:bCs/>
              </w:rPr>
              <w:t>Date</w:t>
            </w: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r w:rsidR="00D31CD0" w:rsidRPr="00B945BA" w:rsidTr="00CF3CA3">
        <w:tc>
          <w:tcPr>
            <w:tcW w:w="1842" w:type="dxa"/>
            <w:tcBorders>
              <w:top w:val="single" w:sz="4" w:space="0" w:color="000000"/>
              <w:left w:val="single" w:sz="4" w:space="0" w:color="000000"/>
              <w:bottom w:val="single" w:sz="4" w:space="0" w:color="000000"/>
            </w:tcBorders>
            <w:shd w:val="clear" w:color="auto" w:fill="auto"/>
          </w:tcPr>
          <w:p w:rsidR="00D31CD0" w:rsidRPr="00B945BA" w:rsidRDefault="00D31CD0" w:rsidP="00CF3CA3">
            <w:pPr>
              <w:snapToGrid w:val="0"/>
              <w:jc w:val="center"/>
              <w:rPr>
                <w:rFonts w:ascii="Calibri" w:hAnsi="Calibr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2"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43" w:type="dxa"/>
            <w:tcBorders>
              <w:top w:val="single" w:sz="4" w:space="0" w:color="000000"/>
              <w:left w:val="single" w:sz="4" w:space="0" w:color="000000"/>
              <w:bottom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1CD0" w:rsidRPr="00286752" w:rsidRDefault="00D31CD0" w:rsidP="00CF3CA3">
            <w:pPr>
              <w:jc w:val="center"/>
              <w:rPr>
                <w:rFonts w:asciiTheme="minorHAnsi" w:hAnsiTheme="minorHAnsi"/>
                <w:bCs/>
              </w:rPr>
            </w:pPr>
          </w:p>
        </w:tc>
      </w:tr>
    </w:tbl>
    <w:p w:rsidR="00D31CD0" w:rsidRPr="00286752" w:rsidRDefault="00D31CD0" w:rsidP="00D31CD0">
      <w:pPr>
        <w:jc w:val="center"/>
        <w:rPr>
          <w:rFonts w:ascii="Calibri" w:hAnsi="Calibri"/>
          <w:bCs/>
          <w:sz w:val="28"/>
          <w:szCs w:val="28"/>
        </w:rPr>
      </w:pPr>
    </w:p>
    <w:p w:rsidR="00D31CD0" w:rsidRPr="00286752" w:rsidRDefault="00D31CD0" w:rsidP="00D31CD0">
      <w:pPr>
        <w:jc w:val="center"/>
        <w:rPr>
          <w:rFonts w:ascii="Calibri" w:hAnsi="Calibri"/>
          <w:bCs/>
          <w:sz w:val="28"/>
          <w:szCs w:val="28"/>
        </w:rPr>
      </w:pPr>
      <w:r w:rsidRPr="00286752">
        <w:rPr>
          <w:rFonts w:ascii="Calibri" w:hAnsi="Calibri"/>
          <w:bCs/>
          <w:sz w:val="28"/>
          <w:szCs w:val="28"/>
        </w:rPr>
        <w:t>_________</w:t>
      </w:r>
    </w:p>
    <w:p w:rsidR="00D31CD0" w:rsidRDefault="00D31CD0" w:rsidP="00D31CD0">
      <w:pPr>
        <w:jc w:val="center"/>
        <w:rPr>
          <w:rFonts w:ascii="Calibri" w:hAnsi="Calibri"/>
          <w:b/>
          <w:bCs/>
          <w:sz w:val="26"/>
          <w:szCs w:val="26"/>
        </w:rPr>
      </w:pPr>
    </w:p>
    <w:p w:rsidR="00D31CD0" w:rsidRDefault="00D31CD0" w:rsidP="00D31CD0">
      <w:pPr>
        <w:jc w:val="center"/>
        <w:rPr>
          <w:rFonts w:ascii="Calibri" w:hAnsi="Calibri"/>
          <w:b/>
          <w:bCs/>
          <w:sz w:val="26"/>
          <w:szCs w:val="26"/>
        </w:rPr>
        <w:sectPr w:rsidR="00D31CD0">
          <w:headerReference w:type="even" r:id="rId11"/>
          <w:headerReference w:type="default" r:id="rId12"/>
          <w:footerReference w:type="even" r:id="rId13"/>
          <w:footerReference w:type="default" r:id="rId14"/>
          <w:headerReference w:type="first" r:id="rId15"/>
          <w:footerReference w:type="first" r:id="rId16"/>
          <w:pgSz w:w="11906" w:h="16838"/>
          <w:pgMar w:top="1520" w:right="1418" w:bottom="1423" w:left="1412" w:header="567" w:footer="567" w:gutter="0"/>
          <w:pgNumType w:fmt="lowerRoman"/>
          <w:cols w:space="720"/>
          <w:docGrid w:linePitch="360"/>
        </w:sectPr>
      </w:pPr>
    </w:p>
    <w:p w:rsidR="00D31CD0" w:rsidRPr="005719DE" w:rsidRDefault="00D31CD0" w:rsidP="009B482D">
      <w:pPr>
        <w:pStyle w:val="Heading1"/>
      </w:pPr>
      <w:bookmarkStart w:id="3" w:name="_Toc313526570"/>
      <w:bookmarkStart w:id="4" w:name="_Toc314462181"/>
      <w:bookmarkStart w:id="5" w:name="_Toc320727027"/>
      <w:bookmarkStart w:id="6" w:name="_Toc478031138"/>
      <w:bookmarkStart w:id="7" w:name="_Toc478638549"/>
      <w:r w:rsidRPr="005719DE">
        <w:lastRenderedPageBreak/>
        <w:t>INSCRIPTION DES AMENDEMENTS ET RECTIFICATIFS</w:t>
      </w:r>
      <w:bookmarkEnd w:id="3"/>
      <w:bookmarkEnd w:id="4"/>
      <w:bookmarkEnd w:id="5"/>
      <w:bookmarkEnd w:id="6"/>
      <w:bookmarkEnd w:id="7"/>
    </w:p>
    <w:p w:rsidR="00D31CD0" w:rsidRPr="008D7491" w:rsidRDefault="00D31CD0" w:rsidP="00D31CD0">
      <w:pPr>
        <w:jc w:val="center"/>
        <w:rPr>
          <w:rFonts w:ascii="Calibri" w:hAnsi="Calibri"/>
          <w:b/>
          <w:bCs/>
          <w:lang w:val="fr-FR"/>
        </w:rPr>
      </w:pPr>
    </w:p>
    <w:p w:rsidR="00D31CD0" w:rsidRPr="008D7491" w:rsidRDefault="00D31CD0" w:rsidP="00D31CD0">
      <w:pPr>
        <w:jc w:val="center"/>
        <w:rPr>
          <w:rFonts w:ascii="Calibri" w:hAnsi="Calibri"/>
          <w:b/>
          <w:bCs/>
          <w:sz w:val="28"/>
          <w:szCs w:val="28"/>
          <w:lang w:val="fr-FR"/>
        </w:rPr>
      </w:pPr>
    </w:p>
    <w:tbl>
      <w:tblPr>
        <w:tblW w:w="9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
        <w:gridCol w:w="904"/>
        <w:gridCol w:w="1250"/>
        <w:gridCol w:w="1232"/>
        <w:gridCol w:w="949"/>
        <w:gridCol w:w="265"/>
        <w:gridCol w:w="727"/>
        <w:gridCol w:w="1487"/>
        <w:gridCol w:w="1125"/>
        <w:gridCol w:w="949"/>
      </w:tblGrid>
      <w:tr w:rsidR="00D31CD0" w:rsidRPr="00D35309" w:rsidTr="00CF3CA3">
        <w:trPr>
          <w:trHeight w:val="454"/>
          <w:jc w:val="center"/>
        </w:trPr>
        <w:tc>
          <w:tcPr>
            <w:tcW w:w="5132" w:type="dxa"/>
            <w:gridSpan w:val="5"/>
            <w:vAlign w:val="center"/>
          </w:tcPr>
          <w:p w:rsidR="00D31CD0" w:rsidRPr="00D35309" w:rsidRDefault="00D31CD0" w:rsidP="00CF3CA3">
            <w:pPr>
              <w:jc w:val="center"/>
              <w:rPr>
                <w:rFonts w:ascii="Calibri" w:hAnsi="Calibri"/>
                <w:bCs/>
              </w:rPr>
            </w:pPr>
            <w:r w:rsidRPr="00D35309">
              <w:rPr>
                <w:rFonts w:ascii="Calibri" w:hAnsi="Calibri"/>
                <w:bCs/>
              </w:rPr>
              <w:t>AMENDEMENTS</w:t>
            </w:r>
          </w:p>
        </w:tc>
        <w:tc>
          <w:tcPr>
            <w:tcW w:w="268" w:type="dxa"/>
            <w:tcBorders>
              <w:top w:val="nil"/>
              <w:bottom w:val="nil"/>
            </w:tcBorders>
            <w:vAlign w:val="center"/>
          </w:tcPr>
          <w:p w:rsidR="00D31CD0" w:rsidRPr="00D35309" w:rsidRDefault="00D31CD0" w:rsidP="00CF3CA3">
            <w:pPr>
              <w:jc w:val="center"/>
              <w:rPr>
                <w:rFonts w:ascii="Calibri" w:hAnsi="Calibri"/>
                <w:bCs/>
              </w:rPr>
            </w:pPr>
          </w:p>
        </w:tc>
        <w:tc>
          <w:tcPr>
            <w:tcW w:w="4386" w:type="dxa"/>
            <w:gridSpan w:val="4"/>
            <w:vAlign w:val="center"/>
          </w:tcPr>
          <w:p w:rsidR="00D31CD0" w:rsidRPr="00D35309" w:rsidRDefault="00D31CD0" w:rsidP="00CF3CA3">
            <w:pPr>
              <w:jc w:val="center"/>
              <w:rPr>
                <w:rFonts w:ascii="Calibri" w:hAnsi="Calibri"/>
                <w:bCs/>
              </w:rPr>
            </w:pPr>
            <w:r w:rsidRPr="00D35309">
              <w:rPr>
                <w:rFonts w:ascii="Calibri" w:hAnsi="Calibri"/>
                <w:bCs/>
              </w:rPr>
              <w:t>RECTIFICATIFS</w:t>
            </w:r>
          </w:p>
        </w:tc>
      </w:tr>
      <w:tr w:rsidR="00D31CD0" w:rsidRPr="00D35309" w:rsidTr="00CF3CA3">
        <w:trPr>
          <w:trHeight w:val="454"/>
          <w:jc w:val="center"/>
        </w:trPr>
        <w:tc>
          <w:tcPr>
            <w:tcW w:w="1631" w:type="dxa"/>
            <w:gridSpan w:val="2"/>
            <w:vAlign w:val="center"/>
          </w:tcPr>
          <w:p w:rsidR="00D31CD0" w:rsidRPr="00D35309" w:rsidRDefault="00D31CD0" w:rsidP="00CF3CA3">
            <w:pPr>
              <w:jc w:val="center"/>
              <w:rPr>
                <w:rFonts w:ascii="Calibri" w:hAnsi="Calibri"/>
                <w:bCs/>
              </w:rPr>
            </w:pPr>
            <w:r w:rsidRPr="00D35309">
              <w:rPr>
                <w:rFonts w:ascii="Calibri" w:hAnsi="Calibri"/>
                <w:bCs/>
              </w:rPr>
              <w:t>N°</w:t>
            </w:r>
          </w:p>
        </w:tc>
        <w:tc>
          <w:tcPr>
            <w:tcW w:w="1258" w:type="dxa"/>
            <w:vAlign w:val="center"/>
          </w:tcPr>
          <w:p w:rsidR="00D31CD0" w:rsidRPr="00D35309" w:rsidRDefault="00D31CD0" w:rsidP="00CF3CA3">
            <w:pPr>
              <w:jc w:val="center"/>
              <w:rPr>
                <w:rFonts w:ascii="Calibri" w:hAnsi="Calibri"/>
                <w:bCs/>
              </w:rPr>
            </w:pPr>
            <w:r w:rsidRPr="00D35309">
              <w:rPr>
                <w:rFonts w:ascii="Calibri" w:hAnsi="Calibri"/>
                <w:bCs/>
              </w:rPr>
              <w:t>Applicable le</w:t>
            </w:r>
          </w:p>
        </w:tc>
        <w:tc>
          <w:tcPr>
            <w:tcW w:w="1264" w:type="dxa"/>
            <w:vAlign w:val="center"/>
          </w:tcPr>
          <w:p w:rsidR="00D31CD0" w:rsidRPr="00D35309" w:rsidRDefault="00D31CD0" w:rsidP="00CF3CA3">
            <w:pPr>
              <w:jc w:val="center"/>
              <w:rPr>
                <w:rFonts w:ascii="Calibri" w:hAnsi="Calibri"/>
                <w:bCs/>
              </w:rPr>
            </w:pPr>
            <w:proofErr w:type="spellStart"/>
            <w:r w:rsidRPr="00D35309">
              <w:rPr>
                <w:rFonts w:ascii="Calibri" w:hAnsi="Calibri"/>
                <w:bCs/>
              </w:rPr>
              <w:t>Inscrit</w:t>
            </w:r>
            <w:proofErr w:type="spellEnd"/>
            <w:r w:rsidRPr="00D35309">
              <w:rPr>
                <w:rFonts w:ascii="Calibri" w:hAnsi="Calibri"/>
                <w:bCs/>
              </w:rPr>
              <w:t xml:space="preserve"> le</w:t>
            </w:r>
          </w:p>
        </w:tc>
        <w:tc>
          <w:tcPr>
            <w:tcW w:w="979" w:type="dxa"/>
            <w:vAlign w:val="center"/>
          </w:tcPr>
          <w:p w:rsidR="00D31CD0" w:rsidRPr="00D35309" w:rsidRDefault="00D31CD0" w:rsidP="00CF3CA3">
            <w:pPr>
              <w:jc w:val="center"/>
              <w:rPr>
                <w:rFonts w:ascii="Calibri" w:hAnsi="Calibri"/>
                <w:bCs/>
              </w:rPr>
            </w:pPr>
            <w:r w:rsidRPr="00D35309">
              <w:rPr>
                <w:rFonts w:ascii="Calibri" w:hAnsi="Calibri"/>
                <w:bCs/>
              </w:rPr>
              <w:t>par</w:t>
            </w:r>
          </w:p>
        </w:tc>
        <w:tc>
          <w:tcPr>
            <w:tcW w:w="268" w:type="dxa"/>
            <w:tcBorders>
              <w:top w:val="nil"/>
              <w:bottom w:val="nil"/>
            </w:tcBorders>
            <w:vAlign w:val="center"/>
          </w:tcPr>
          <w:p w:rsidR="00D31CD0" w:rsidRPr="00D35309" w:rsidRDefault="00D31CD0" w:rsidP="00CF3CA3">
            <w:pPr>
              <w:jc w:val="center"/>
              <w:rPr>
                <w:rFonts w:ascii="Calibri" w:hAnsi="Calibri"/>
                <w:bCs/>
              </w:rPr>
            </w:pPr>
          </w:p>
        </w:tc>
        <w:tc>
          <w:tcPr>
            <w:tcW w:w="747" w:type="dxa"/>
            <w:vAlign w:val="center"/>
          </w:tcPr>
          <w:p w:rsidR="00D31CD0" w:rsidRPr="00D35309" w:rsidRDefault="00D31CD0" w:rsidP="00CF3CA3">
            <w:pPr>
              <w:jc w:val="center"/>
              <w:rPr>
                <w:rFonts w:ascii="Calibri" w:hAnsi="Calibri"/>
                <w:bCs/>
              </w:rPr>
            </w:pPr>
            <w:r w:rsidRPr="00D35309">
              <w:rPr>
                <w:rFonts w:ascii="Calibri" w:hAnsi="Calibri"/>
                <w:bCs/>
              </w:rPr>
              <w:t>N°</w:t>
            </w:r>
          </w:p>
        </w:tc>
        <w:tc>
          <w:tcPr>
            <w:tcW w:w="1510" w:type="dxa"/>
            <w:vAlign w:val="center"/>
          </w:tcPr>
          <w:p w:rsidR="00D31CD0" w:rsidRPr="00D35309" w:rsidRDefault="00D31CD0" w:rsidP="00CF3CA3">
            <w:pPr>
              <w:jc w:val="center"/>
              <w:rPr>
                <w:rFonts w:ascii="Calibri" w:hAnsi="Calibri"/>
                <w:bCs/>
              </w:rPr>
            </w:pPr>
            <w:r w:rsidRPr="00D35309">
              <w:rPr>
                <w:rFonts w:ascii="Calibri" w:hAnsi="Calibri"/>
                <w:bCs/>
              </w:rPr>
              <w:t>Applicable le</w:t>
            </w:r>
          </w:p>
        </w:tc>
        <w:tc>
          <w:tcPr>
            <w:tcW w:w="1150" w:type="dxa"/>
            <w:vAlign w:val="center"/>
          </w:tcPr>
          <w:p w:rsidR="00D31CD0" w:rsidRPr="00D35309" w:rsidRDefault="00D31CD0" w:rsidP="00CF3CA3">
            <w:pPr>
              <w:jc w:val="center"/>
              <w:rPr>
                <w:rFonts w:ascii="Calibri" w:hAnsi="Calibri"/>
                <w:bCs/>
              </w:rPr>
            </w:pPr>
            <w:proofErr w:type="spellStart"/>
            <w:r w:rsidRPr="00D35309">
              <w:rPr>
                <w:rFonts w:ascii="Calibri" w:hAnsi="Calibri"/>
                <w:bCs/>
              </w:rPr>
              <w:t>Inscrit</w:t>
            </w:r>
            <w:proofErr w:type="spellEnd"/>
            <w:r w:rsidRPr="00D35309">
              <w:rPr>
                <w:rFonts w:ascii="Calibri" w:hAnsi="Calibri"/>
                <w:bCs/>
              </w:rPr>
              <w:t xml:space="preserve"> le</w:t>
            </w:r>
          </w:p>
        </w:tc>
        <w:tc>
          <w:tcPr>
            <w:tcW w:w="979" w:type="dxa"/>
            <w:vAlign w:val="center"/>
          </w:tcPr>
          <w:p w:rsidR="00D31CD0" w:rsidRPr="00D35309" w:rsidRDefault="00D31CD0" w:rsidP="00CF3CA3">
            <w:pPr>
              <w:jc w:val="center"/>
              <w:rPr>
                <w:rFonts w:ascii="Calibri" w:hAnsi="Calibri"/>
                <w:bCs/>
              </w:rPr>
            </w:pPr>
            <w:r w:rsidRPr="00D35309">
              <w:rPr>
                <w:rFonts w:ascii="Calibri" w:hAnsi="Calibri"/>
                <w:bCs/>
              </w:rPr>
              <w:t>par</w:t>
            </w:r>
          </w:p>
        </w:tc>
      </w:tr>
      <w:tr w:rsidR="00D31CD0" w:rsidRPr="00D35309" w:rsidTr="00CF3CA3">
        <w:trPr>
          <w:trHeight w:val="454"/>
          <w:jc w:val="center"/>
        </w:trPr>
        <w:tc>
          <w:tcPr>
            <w:tcW w:w="915" w:type="dxa"/>
            <w:vAlign w:val="center"/>
          </w:tcPr>
          <w:p w:rsidR="00D31CD0" w:rsidRPr="00D35309" w:rsidRDefault="00D31CD0" w:rsidP="00CF3CA3">
            <w:pPr>
              <w:jc w:val="center"/>
              <w:rPr>
                <w:rFonts w:ascii="Calibri" w:hAnsi="Calibri"/>
                <w:bCs/>
              </w:rPr>
            </w:pPr>
            <w:r w:rsidRPr="00D35309">
              <w:rPr>
                <w:rFonts w:ascii="Calibri" w:hAnsi="Calibri"/>
                <w:bCs/>
              </w:rPr>
              <w:t>OACI</w:t>
            </w:r>
          </w:p>
        </w:tc>
        <w:tc>
          <w:tcPr>
            <w:tcW w:w="716" w:type="dxa"/>
            <w:vAlign w:val="center"/>
          </w:tcPr>
          <w:p w:rsidR="00D31CD0" w:rsidRPr="00D35309" w:rsidRDefault="00D31CD0" w:rsidP="00CF3CA3">
            <w:pPr>
              <w:jc w:val="center"/>
              <w:rPr>
                <w:rFonts w:ascii="Calibri" w:hAnsi="Calibri"/>
                <w:bCs/>
              </w:rPr>
            </w:pPr>
            <w:r>
              <w:rPr>
                <w:rFonts w:ascii="Calibri" w:hAnsi="Calibri"/>
                <w:bCs/>
              </w:rPr>
              <w:t>AAM</w:t>
            </w:r>
            <w:r w:rsidRPr="00D35309">
              <w:rPr>
                <w:rFonts w:ascii="Calibri" w:hAnsi="Calibri"/>
                <w:bCs/>
              </w:rPr>
              <w:t>AC</w:t>
            </w:r>
          </w:p>
        </w:tc>
        <w:tc>
          <w:tcPr>
            <w:tcW w:w="1258" w:type="dxa"/>
            <w:vAlign w:val="center"/>
          </w:tcPr>
          <w:p w:rsidR="00D31CD0" w:rsidRPr="00D35309" w:rsidRDefault="00D31CD0" w:rsidP="00CF3CA3">
            <w:pPr>
              <w:jc w:val="center"/>
              <w:rPr>
                <w:rFonts w:ascii="Calibri" w:hAnsi="Calibri"/>
                <w:bCs/>
              </w:rPr>
            </w:pPr>
          </w:p>
        </w:tc>
        <w:tc>
          <w:tcPr>
            <w:tcW w:w="1264" w:type="dxa"/>
            <w:vAlign w:val="center"/>
          </w:tcPr>
          <w:p w:rsidR="00D31CD0" w:rsidRPr="00D35309" w:rsidRDefault="00D31CD0" w:rsidP="00CF3CA3">
            <w:pPr>
              <w:jc w:val="center"/>
              <w:rPr>
                <w:rFonts w:ascii="Calibri" w:hAnsi="Calibri"/>
                <w:bCs/>
              </w:rPr>
            </w:pPr>
          </w:p>
        </w:tc>
        <w:tc>
          <w:tcPr>
            <w:tcW w:w="979" w:type="dxa"/>
            <w:vAlign w:val="center"/>
          </w:tcPr>
          <w:p w:rsidR="00D31CD0" w:rsidRPr="00D35309" w:rsidRDefault="00D31CD0" w:rsidP="00CF3CA3">
            <w:pPr>
              <w:jc w:val="center"/>
              <w:rPr>
                <w:rFonts w:ascii="Calibri" w:hAnsi="Calibri"/>
                <w:bCs/>
              </w:rPr>
            </w:pPr>
          </w:p>
        </w:tc>
        <w:tc>
          <w:tcPr>
            <w:tcW w:w="268" w:type="dxa"/>
            <w:tcBorders>
              <w:top w:val="nil"/>
              <w:bottom w:val="nil"/>
            </w:tcBorders>
            <w:vAlign w:val="center"/>
          </w:tcPr>
          <w:p w:rsidR="00D31CD0" w:rsidRPr="00D35309" w:rsidRDefault="00D31CD0" w:rsidP="00CF3CA3">
            <w:pPr>
              <w:jc w:val="center"/>
              <w:rPr>
                <w:rFonts w:ascii="Calibri" w:hAnsi="Calibri"/>
                <w:bCs/>
              </w:rPr>
            </w:pPr>
          </w:p>
        </w:tc>
        <w:tc>
          <w:tcPr>
            <w:tcW w:w="747" w:type="dxa"/>
            <w:vAlign w:val="center"/>
          </w:tcPr>
          <w:p w:rsidR="00D31CD0" w:rsidRPr="00D35309" w:rsidRDefault="00D31CD0" w:rsidP="00CF3CA3">
            <w:pPr>
              <w:jc w:val="center"/>
              <w:rPr>
                <w:rFonts w:ascii="Calibri" w:hAnsi="Calibri"/>
                <w:bCs/>
              </w:rPr>
            </w:pPr>
          </w:p>
        </w:tc>
        <w:tc>
          <w:tcPr>
            <w:tcW w:w="1510" w:type="dxa"/>
            <w:vAlign w:val="center"/>
          </w:tcPr>
          <w:p w:rsidR="00D31CD0" w:rsidRPr="00D35309" w:rsidRDefault="00D31CD0" w:rsidP="00CF3CA3">
            <w:pPr>
              <w:jc w:val="center"/>
              <w:rPr>
                <w:rFonts w:ascii="Calibri" w:hAnsi="Calibri"/>
                <w:bCs/>
              </w:rPr>
            </w:pPr>
          </w:p>
        </w:tc>
        <w:tc>
          <w:tcPr>
            <w:tcW w:w="1150" w:type="dxa"/>
            <w:vAlign w:val="center"/>
          </w:tcPr>
          <w:p w:rsidR="00D31CD0" w:rsidRPr="00D35309" w:rsidRDefault="00D31CD0" w:rsidP="00CF3CA3">
            <w:pPr>
              <w:jc w:val="center"/>
              <w:rPr>
                <w:rFonts w:ascii="Calibri" w:hAnsi="Calibri"/>
                <w:bCs/>
              </w:rPr>
            </w:pPr>
          </w:p>
        </w:tc>
        <w:tc>
          <w:tcPr>
            <w:tcW w:w="979" w:type="dxa"/>
            <w:vAlign w:val="center"/>
          </w:tcPr>
          <w:p w:rsidR="00D31CD0" w:rsidRPr="00D35309" w:rsidRDefault="00D31CD0" w:rsidP="00CF3CA3">
            <w:pPr>
              <w:jc w:val="center"/>
              <w:rPr>
                <w:rFonts w:ascii="Calibri" w:hAnsi="Calibri"/>
                <w:bCs/>
              </w:rPr>
            </w:pPr>
          </w:p>
        </w:tc>
      </w:tr>
      <w:tr w:rsidR="00D31CD0" w:rsidRPr="008D7491" w:rsidTr="00CF3CA3">
        <w:trPr>
          <w:trHeight w:val="454"/>
          <w:jc w:val="center"/>
        </w:trPr>
        <w:tc>
          <w:tcPr>
            <w:tcW w:w="915" w:type="dxa"/>
            <w:vAlign w:val="center"/>
          </w:tcPr>
          <w:p w:rsidR="00D31CD0" w:rsidRPr="00D35309" w:rsidRDefault="00D31CD0" w:rsidP="00CF3CA3">
            <w:pPr>
              <w:jc w:val="center"/>
              <w:rPr>
                <w:rFonts w:ascii="Calibri" w:hAnsi="Calibri"/>
                <w:bCs/>
              </w:rPr>
            </w:pPr>
            <w:r>
              <w:rPr>
                <w:rFonts w:ascii="Calibri" w:hAnsi="Calibri"/>
                <w:bCs/>
              </w:rPr>
              <w:t>1-18</w:t>
            </w:r>
          </w:p>
        </w:tc>
        <w:tc>
          <w:tcPr>
            <w:tcW w:w="716" w:type="dxa"/>
            <w:vAlign w:val="center"/>
          </w:tcPr>
          <w:p w:rsidR="00D31CD0" w:rsidRPr="00D35309" w:rsidRDefault="00D31CD0" w:rsidP="00CF3CA3">
            <w:pPr>
              <w:jc w:val="center"/>
              <w:rPr>
                <w:rFonts w:ascii="Calibri" w:hAnsi="Calibri"/>
                <w:bCs/>
              </w:rPr>
            </w:pPr>
            <w:r>
              <w:rPr>
                <w:rFonts w:ascii="Calibri" w:hAnsi="Calibri"/>
                <w:bCs/>
              </w:rPr>
              <w:t>00</w:t>
            </w:r>
          </w:p>
        </w:tc>
        <w:tc>
          <w:tcPr>
            <w:tcW w:w="3501" w:type="dxa"/>
            <w:gridSpan w:val="3"/>
            <w:vMerge w:val="restart"/>
            <w:vAlign w:val="center"/>
          </w:tcPr>
          <w:p w:rsidR="00D31CD0" w:rsidRPr="00D31CD0" w:rsidRDefault="00D31CD0" w:rsidP="00CF3CA3">
            <w:pPr>
              <w:jc w:val="center"/>
              <w:rPr>
                <w:rFonts w:ascii="Calibri" w:hAnsi="Calibri"/>
                <w:bCs/>
                <w:lang w:val="fr-FR"/>
              </w:rPr>
            </w:pPr>
            <w:r w:rsidRPr="00D31CD0">
              <w:rPr>
                <w:rFonts w:ascii="Calibri" w:hAnsi="Calibri"/>
                <w:bCs/>
                <w:lang w:val="fr-FR"/>
              </w:rPr>
              <w:t>Incorporés dans la présente édition</w:t>
            </w:r>
          </w:p>
        </w:tc>
        <w:tc>
          <w:tcPr>
            <w:tcW w:w="268" w:type="dxa"/>
            <w:tcBorders>
              <w:top w:val="nil"/>
              <w:bottom w:val="nil"/>
            </w:tcBorders>
            <w:vAlign w:val="center"/>
          </w:tcPr>
          <w:p w:rsidR="00D31CD0" w:rsidRPr="00D31CD0" w:rsidRDefault="00D31CD0" w:rsidP="00CF3CA3">
            <w:pPr>
              <w:jc w:val="center"/>
              <w:rPr>
                <w:rFonts w:ascii="Calibri" w:hAnsi="Calibri"/>
                <w:bCs/>
                <w:lang w:val="fr-FR"/>
              </w:rPr>
            </w:pPr>
          </w:p>
        </w:tc>
        <w:tc>
          <w:tcPr>
            <w:tcW w:w="747" w:type="dxa"/>
            <w:vAlign w:val="center"/>
          </w:tcPr>
          <w:p w:rsidR="00D31CD0" w:rsidRPr="00D31CD0" w:rsidRDefault="00D31CD0" w:rsidP="00CF3CA3">
            <w:pPr>
              <w:jc w:val="center"/>
              <w:rPr>
                <w:rFonts w:ascii="Calibri" w:hAnsi="Calibri"/>
                <w:bCs/>
                <w:lang w:val="fr-FR"/>
              </w:rPr>
            </w:pPr>
          </w:p>
        </w:tc>
        <w:tc>
          <w:tcPr>
            <w:tcW w:w="1510" w:type="dxa"/>
            <w:vAlign w:val="center"/>
          </w:tcPr>
          <w:p w:rsidR="00D31CD0" w:rsidRPr="00D31CD0" w:rsidRDefault="00D31CD0" w:rsidP="00CF3CA3">
            <w:pPr>
              <w:jc w:val="center"/>
              <w:rPr>
                <w:rFonts w:ascii="Calibri" w:hAnsi="Calibri"/>
                <w:bCs/>
                <w:lang w:val="fr-FR"/>
              </w:rPr>
            </w:pPr>
          </w:p>
        </w:tc>
        <w:tc>
          <w:tcPr>
            <w:tcW w:w="1150" w:type="dxa"/>
            <w:vAlign w:val="center"/>
          </w:tcPr>
          <w:p w:rsidR="00D31CD0" w:rsidRPr="00D31CD0" w:rsidRDefault="00D31CD0" w:rsidP="00CF3CA3">
            <w:pPr>
              <w:jc w:val="center"/>
              <w:rPr>
                <w:rFonts w:ascii="Calibri" w:hAnsi="Calibri"/>
                <w:bCs/>
                <w:lang w:val="fr-FR"/>
              </w:rPr>
            </w:pPr>
          </w:p>
        </w:tc>
        <w:tc>
          <w:tcPr>
            <w:tcW w:w="979" w:type="dxa"/>
            <w:vAlign w:val="center"/>
          </w:tcPr>
          <w:p w:rsidR="00D31CD0" w:rsidRPr="00D31CD0" w:rsidRDefault="00D31CD0" w:rsidP="00CF3CA3">
            <w:pPr>
              <w:jc w:val="center"/>
              <w:rPr>
                <w:rFonts w:ascii="Calibri" w:hAnsi="Calibri"/>
                <w:bCs/>
                <w:lang w:val="fr-FR"/>
              </w:rPr>
            </w:pPr>
          </w:p>
        </w:tc>
      </w:tr>
      <w:tr w:rsidR="00D31CD0" w:rsidRPr="008D7491" w:rsidTr="00CF3CA3">
        <w:trPr>
          <w:trHeight w:val="454"/>
          <w:jc w:val="center"/>
        </w:trPr>
        <w:tc>
          <w:tcPr>
            <w:tcW w:w="915" w:type="dxa"/>
            <w:vAlign w:val="center"/>
          </w:tcPr>
          <w:p w:rsidR="00D31CD0" w:rsidRPr="00D31CD0" w:rsidRDefault="00D31CD0" w:rsidP="00CF3CA3">
            <w:pPr>
              <w:jc w:val="center"/>
              <w:rPr>
                <w:rFonts w:ascii="Calibri" w:hAnsi="Calibri"/>
                <w:bCs/>
                <w:lang w:val="fr-FR"/>
              </w:rPr>
            </w:pPr>
          </w:p>
        </w:tc>
        <w:tc>
          <w:tcPr>
            <w:tcW w:w="716" w:type="dxa"/>
            <w:vAlign w:val="center"/>
          </w:tcPr>
          <w:p w:rsidR="00D31CD0" w:rsidRPr="00D31CD0" w:rsidRDefault="00D31CD0" w:rsidP="00CF3CA3">
            <w:pPr>
              <w:jc w:val="center"/>
              <w:rPr>
                <w:rFonts w:ascii="Calibri" w:hAnsi="Calibri"/>
                <w:bCs/>
                <w:lang w:val="fr-FR"/>
              </w:rPr>
            </w:pPr>
          </w:p>
        </w:tc>
        <w:tc>
          <w:tcPr>
            <w:tcW w:w="3501" w:type="dxa"/>
            <w:gridSpan w:val="3"/>
            <w:vMerge/>
          </w:tcPr>
          <w:p w:rsidR="00D31CD0" w:rsidRPr="00D31CD0" w:rsidRDefault="00D31CD0" w:rsidP="00CF3CA3">
            <w:pPr>
              <w:jc w:val="center"/>
              <w:rPr>
                <w:rFonts w:ascii="Calibri" w:hAnsi="Calibri"/>
                <w:bCs/>
                <w:lang w:val="fr-FR"/>
              </w:rPr>
            </w:pPr>
          </w:p>
        </w:tc>
        <w:tc>
          <w:tcPr>
            <w:tcW w:w="268" w:type="dxa"/>
            <w:tcBorders>
              <w:top w:val="nil"/>
              <w:bottom w:val="nil"/>
            </w:tcBorders>
          </w:tcPr>
          <w:p w:rsidR="00D31CD0" w:rsidRPr="00D31CD0" w:rsidRDefault="00D31CD0" w:rsidP="00CF3CA3">
            <w:pPr>
              <w:jc w:val="center"/>
              <w:rPr>
                <w:rFonts w:ascii="Calibri" w:hAnsi="Calibri"/>
                <w:bCs/>
                <w:lang w:val="fr-FR"/>
              </w:rPr>
            </w:pPr>
          </w:p>
        </w:tc>
        <w:tc>
          <w:tcPr>
            <w:tcW w:w="747" w:type="dxa"/>
          </w:tcPr>
          <w:p w:rsidR="00D31CD0" w:rsidRPr="00D31CD0" w:rsidRDefault="00D31CD0" w:rsidP="00CF3CA3">
            <w:pPr>
              <w:jc w:val="center"/>
              <w:rPr>
                <w:rFonts w:ascii="Calibri" w:hAnsi="Calibri"/>
                <w:bCs/>
                <w:lang w:val="fr-FR"/>
              </w:rPr>
            </w:pPr>
          </w:p>
        </w:tc>
        <w:tc>
          <w:tcPr>
            <w:tcW w:w="1510" w:type="dxa"/>
          </w:tcPr>
          <w:p w:rsidR="00D31CD0" w:rsidRPr="00D31CD0" w:rsidRDefault="00D31CD0" w:rsidP="00CF3CA3">
            <w:pPr>
              <w:jc w:val="center"/>
              <w:rPr>
                <w:rFonts w:ascii="Calibri" w:hAnsi="Calibri"/>
                <w:bCs/>
                <w:lang w:val="fr-FR"/>
              </w:rPr>
            </w:pPr>
          </w:p>
        </w:tc>
        <w:tc>
          <w:tcPr>
            <w:tcW w:w="1150" w:type="dxa"/>
          </w:tcPr>
          <w:p w:rsidR="00D31CD0" w:rsidRPr="00D31CD0" w:rsidRDefault="00D31CD0" w:rsidP="00CF3CA3">
            <w:pPr>
              <w:jc w:val="center"/>
              <w:rPr>
                <w:rFonts w:ascii="Calibri" w:hAnsi="Calibri"/>
                <w:bCs/>
                <w:lang w:val="fr-FR"/>
              </w:rPr>
            </w:pPr>
          </w:p>
        </w:tc>
        <w:tc>
          <w:tcPr>
            <w:tcW w:w="979" w:type="dxa"/>
          </w:tcPr>
          <w:p w:rsidR="00D31CD0" w:rsidRPr="00D31CD0" w:rsidRDefault="00D31CD0" w:rsidP="00CF3CA3">
            <w:pPr>
              <w:jc w:val="center"/>
              <w:rPr>
                <w:rFonts w:ascii="Calibri" w:hAnsi="Calibri"/>
                <w:bCs/>
                <w:lang w:val="fr-FR"/>
              </w:rPr>
            </w:pPr>
          </w:p>
        </w:tc>
      </w:tr>
      <w:tr w:rsidR="00D31CD0" w:rsidRPr="008D7491" w:rsidTr="00CF3CA3">
        <w:trPr>
          <w:trHeight w:val="454"/>
          <w:jc w:val="center"/>
        </w:trPr>
        <w:tc>
          <w:tcPr>
            <w:tcW w:w="915" w:type="dxa"/>
            <w:vAlign w:val="center"/>
          </w:tcPr>
          <w:p w:rsidR="00D31CD0" w:rsidRPr="00D31CD0" w:rsidRDefault="00D31CD0" w:rsidP="00CF3CA3">
            <w:pPr>
              <w:jc w:val="center"/>
              <w:rPr>
                <w:rFonts w:ascii="Calibri" w:hAnsi="Calibri"/>
                <w:bCs/>
                <w:lang w:val="fr-FR"/>
              </w:rPr>
            </w:pPr>
          </w:p>
        </w:tc>
        <w:tc>
          <w:tcPr>
            <w:tcW w:w="716" w:type="dxa"/>
            <w:vAlign w:val="center"/>
          </w:tcPr>
          <w:p w:rsidR="00D31CD0" w:rsidRPr="00D31CD0" w:rsidRDefault="00D31CD0" w:rsidP="00CF3CA3">
            <w:pPr>
              <w:jc w:val="center"/>
              <w:rPr>
                <w:rFonts w:ascii="Calibri" w:hAnsi="Calibri"/>
                <w:bCs/>
                <w:lang w:val="fr-FR"/>
              </w:rPr>
            </w:pPr>
          </w:p>
        </w:tc>
        <w:tc>
          <w:tcPr>
            <w:tcW w:w="1258" w:type="dxa"/>
            <w:vAlign w:val="center"/>
          </w:tcPr>
          <w:p w:rsidR="00D31CD0" w:rsidRPr="00D31CD0" w:rsidRDefault="00D31CD0" w:rsidP="00CF3CA3">
            <w:pPr>
              <w:jc w:val="center"/>
              <w:rPr>
                <w:rFonts w:ascii="Calibri" w:hAnsi="Calibri"/>
                <w:bCs/>
                <w:lang w:val="fr-FR"/>
              </w:rPr>
            </w:pPr>
          </w:p>
        </w:tc>
        <w:tc>
          <w:tcPr>
            <w:tcW w:w="1264" w:type="dxa"/>
            <w:vAlign w:val="center"/>
          </w:tcPr>
          <w:p w:rsidR="00D31CD0" w:rsidRPr="00D31CD0" w:rsidRDefault="00D31CD0" w:rsidP="00CF3CA3">
            <w:pPr>
              <w:jc w:val="center"/>
              <w:rPr>
                <w:rFonts w:ascii="Calibri" w:hAnsi="Calibri"/>
                <w:bCs/>
                <w:lang w:val="fr-FR"/>
              </w:rPr>
            </w:pPr>
          </w:p>
        </w:tc>
        <w:tc>
          <w:tcPr>
            <w:tcW w:w="979" w:type="dxa"/>
            <w:vAlign w:val="center"/>
          </w:tcPr>
          <w:p w:rsidR="00D31CD0" w:rsidRPr="00D31CD0" w:rsidRDefault="00D31CD0" w:rsidP="00CF3CA3">
            <w:pPr>
              <w:jc w:val="center"/>
              <w:rPr>
                <w:rFonts w:ascii="Calibri" w:hAnsi="Calibri"/>
                <w:bCs/>
                <w:lang w:val="fr-FR"/>
              </w:rPr>
            </w:pPr>
          </w:p>
        </w:tc>
        <w:tc>
          <w:tcPr>
            <w:tcW w:w="268" w:type="dxa"/>
            <w:tcBorders>
              <w:top w:val="nil"/>
              <w:bottom w:val="nil"/>
            </w:tcBorders>
          </w:tcPr>
          <w:p w:rsidR="00D31CD0" w:rsidRPr="00D31CD0" w:rsidRDefault="00D31CD0" w:rsidP="00CF3CA3">
            <w:pPr>
              <w:jc w:val="center"/>
              <w:rPr>
                <w:rFonts w:ascii="Calibri" w:hAnsi="Calibri"/>
                <w:bCs/>
                <w:lang w:val="fr-FR"/>
              </w:rPr>
            </w:pPr>
          </w:p>
        </w:tc>
        <w:tc>
          <w:tcPr>
            <w:tcW w:w="747" w:type="dxa"/>
          </w:tcPr>
          <w:p w:rsidR="00D31CD0" w:rsidRPr="00D31CD0" w:rsidRDefault="00D31CD0" w:rsidP="00CF3CA3">
            <w:pPr>
              <w:jc w:val="center"/>
              <w:rPr>
                <w:rFonts w:ascii="Calibri" w:hAnsi="Calibri"/>
                <w:bCs/>
                <w:lang w:val="fr-FR"/>
              </w:rPr>
            </w:pPr>
          </w:p>
        </w:tc>
        <w:tc>
          <w:tcPr>
            <w:tcW w:w="1510" w:type="dxa"/>
          </w:tcPr>
          <w:p w:rsidR="00D31CD0" w:rsidRPr="00D31CD0" w:rsidRDefault="00D31CD0" w:rsidP="00CF3CA3">
            <w:pPr>
              <w:jc w:val="center"/>
              <w:rPr>
                <w:rFonts w:ascii="Calibri" w:hAnsi="Calibri"/>
                <w:bCs/>
                <w:lang w:val="fr-FR"/>
              </w:rPr>
            </w:pPr>
          </w:p>
        </w:tc>
        <w:tc>
          <w:tcPr>
            <w:tcW w:w="1150" w:type="dxa"/>
          </w:tcPr>
          <w:p w:rsidR="00D31CD0" w:rsidRPr="00D31CD0" w:rsidRDefault="00D31CD0" w:rsidP="00CF3CA3">
            <w:pPr>
              <w:jc w:val="center"/>
              <w:rPr>
                <w:rFonts w:ascii="Calibri" w:hAnsi="Calibri"/>
                <w:bCs/>
                <w:lang w:val="fr-FR"/>
              </w:rPr>
            </w:pPr>
          </w:p>
        </w:tc>
        <w:tc>
          <w:tcPr>
            <w:tcW w:w="979" w:type="dxa"/>
          </w:tcPr>
          <w:p w:rsidR="00D31CD0" w:rsidRPr="00D31CD0" w:rsidRDefault="00D31CD0" w:rsidP="00CF3CA3">
            <w:pPr>
              <w:jc w:val="center"/>
              <w:rPr>
                <w:rFonts w:ascii="Calibri" w:hAnsi="Calibri"/>
                <w:bCs/>
                <w:lang w:val="fr-FR"/>
              </w:rPr>
            </w:pPr>
          </w:p>
        </w:tc>
      </w:tr>
      <w:tr w:rsidR="00D31CD0" w:rsidRPr="008D7491" w:rsidTr="00CF3CA3">
        <w:trPr>
          <w:trHeight w:val="454"/>
          <w:jc w:val="center"/>
        </w:trPr>
        <w:tc>
          <w:tcPr>
            <w:tcW w:w="915" w:type="dxa"/>
            <w:vAlign w:val="center"/>
          </w:tcPr>
          <w:p w:rsidR="00D31CD0" w:rsidRPr="00D31CD0" w:rsidRDefault="00D31CD0" w:rsidP="00CF3CA3">
            <w:pPr>
              <w:jc w:val="center"/>
              <w:rPr>
                <w:rFonts w:ascii="Calibri" w:hAnsi="Calibri"/>
                <w:bCs/>
                <w:lang w:val="fr-FR"/>
              </w:rPr>
            </w:pPr>
          </w:p>
        </w:tc>
        <w:tc>
          <w:tcPr>
            <w:tcW w:w="716" w:type="dxa"/>
            <w:vAlign w:val="center"/>
          </w:tcPr>
          <w:p w:rsidR="00D31CD0" w:rsidRPr="00D31CD0" w:rsidRDefault="00D31CD0" w:rsidP="00CF3CA3">
            <w:pPr>
              <w:jc w:val="center"/>
              <w:rPr>
                <w:rFonts w:ascii="Calibri" w:hAnsi="Calibri"/>
                <w:bCs/>
                <w:lang w:val="fr-FR"/>
              </w:rPr>
            </w:pPr>
          </w:p>
        </w:tc>
        <w:tc>
          <w:tcPr>
            <w:tcW w:w="1258" w:type="dxa"/>
            <w:vAlign w:val="center"/>
          </w:tcPr>
          <w:p w:rsidR="00D31CD0" w:rsidRPr="00D31CD0" w:rsidRDefault="00D31CD0" w:rsidP="00CF3CA3">
            <w:pPr>
              <w:jc w:val="center"/>
              <w:rPr>
                <w:rFonts w:ascii="Calibri" w:hAnsi="Calibri"/>
                <w:bCs/>
                <w:lang w:val="fr-FR"/>
              </w:rPr>
            </w:pPr>
          </w:p>
        </w:tc>
        <w:tc>
          <w:tcPr>
            <w:tcW w:w="1264" w:type="dxa"/>
            <w:vAlign w:val="center"/>
          </w:tcPr>
          <w:p w:rsidR="00D31CD0" w:rsidRPr="00D31CD0" w:rsidRDefault="00D31CD0" w:rsidP="00CF3CA3">
            <w:pPr>
              <w:jc w:val="center"/>
              <w:rPr>
                <w:rFonts w:ascii="Calibri" w:hAnsi="Calibri"/>
                <w:bCs/>
                <w:lang w:val="fr-FR"/>
              </w:rPr>
            </w:pPr>
          </w:p>
        </w:tc>
        <w:tc>
          <w:tcPr>
            <w:tcW w:w="979" w:type="dxa"/>
            <w:vAlign w:val="center"/>
          </w:tcPr>
          <w:p w:rsidR="00D31CD0" w:rsidRPr="00D31CD0" w:rsidRDefault="00D31CD0" w:rsidP="00CF3CA3">
            <w:pPr>
              <w:jc w:val="center"/>
              <w:rPr>
                <w:rFonts w:ascii="Calibri" w:hAnsi="Calibri"/>
                <w:bCs/>
                <w:lang w:val="fr-FR"/>
              </w:rPr>
            </w:pPr>
          </w:p>
        </w:tc>
        <w:tc>
          <w:tcPr>
            <w:tcW w:w="268" w:type="dxa"/>
            <w:tcBorders>
              <w:top w:val="nil"/>
              <w:bottom w:val="nil"/>
            </w:tcBorders>
          </w:tcPr>
          <w:p w:rsidR="00D31CD0" w:rsidRPr="00D31CD0" w:rsidRDefault="00D31CD0" w:rsidP="00CF3CA3">
            <w:pPr>
              <w:jc w:val="center"/>
              <w:rPr>
                <w:rFonts w:ascii="Calibri" w:hAnsi="Calibri"/>
                <w:bCs/>
                <w:lang w:val="fr-FR"/>
              </w:rPr>
            </w:pPr>
          </w:p>
        </w:tc>
        <w:tc>
          <w:tcPr>
            <w:tcW w:w="747" w:type="dxa"/>
          </w:tcPr>
          <w:p w:rsidR="00D31CD0" w:rsidRPr="00D31CD0" w:rsidRDefault="00D31CD0" w:rsidP="00CF3CA3">
            <w:pPr>
              <w:jc w:val="center"/>
              <w:rPr>
                <w:rFonts w:ascii="Calibri" w:hAnsi="Calibri"/>
                <w:bCs/>
                <w:lang w:val="fr-FR"/>
              </w:rPr>
            </w:pPr>
          </w:p>
        </w:tc>
        <w:tc>
          <w:tcPr>
            <w:tcW w:w="1510" w:type="dxa"/>
          </w:tcPr>
          <w:p w:rsidR="00D31CD0" w:rsidRPr="00D31CD0" w:rsidRDefault="00D31CD0" w:rsidP="00CF3CA3">
            <w:pPr>
              <w:jc w:val="center"/>
              <w:rPr>
                <w:rFonts w:ascii="Calibri" w:hAnsi="Calibri"/>
                <w:bCs/>
                <w:lang w:val="fr-FR"/>
              </w:rPr>
            </w:pPr>
          </w:p>
        </w:tc>
        <w:tc>
          <w:tcPr>
            <w:tcW w:w="1150" w:type="dxa"/>
          </w:tcPr>
          <w:p w:rsidR="00D31CD0" w:rsidRPr="00D31CD0" w:rsidRDefault="00D31CD0" w:rsidP="00CF3CA3">
            <w:pPr>
              <w:jc w:val="center"/>
              <w:rPr>
                <w:rFonts w:ascii="Calibri" w:hAnsi="Calibri"/>
                <w:bCs/>
                <w:lang w:val="fr-FR"/>
              </w:rPr>
            </w:pPr>
          </w:p>
        </w:tc>
        <w:tc>
          <w:tcPr>
            <w:tcW w:w="979" w:type="dxa"/>
          </w:tcPr>
          <w:p w:rsidR="00D31CD0" w:rsidRPr="00D31CD0" w:rsidRDefault="00D31CD0" w:rsidP="00CF3CA3">
            <w:pPr>
              <w:jc w:val="center"/>
              <w:rPr>
                <w:rFonts w:ascii="Calibri" w:hAnsi="Calibri"/>
                <w:bCs/>
                <w:lang w:val="fr-FR"/>
              </w:rPr>
            </w:pPr>
          </w:p>
        </w:tc>
      </w:tr>
      <w:tr w:rsidR="00D31CD0" w:rsidRPr="008D7491" w:rsidTr="00CF3CA3">
        <w:trPr>
          <w:trHeight w:val="454"/>
          <w:jc w:val="center"/>
        </w:trPr>
        <w:tc>
          <w:tcPr>
            <w:tcW w:w="915" w:type="dxa"/>
          </w:tcPr>
          <w:p w:rsidR="00D31CD0" w:rsidRPr="00D31CD0" w:rsidRDefault="00D31CD0" w:rsidP="00CF3CA3">
            <w:pPr>
              <w:jc w:val="center"/>
              <w:rPr>
                <w:rFonts w:ascii="Calibri" w:hAnsi="Calibri"/>
                <w:bCs/>
                <w:lang w:val="fr-FR"/>
              </w:rPr>
            </w:pPr>
          </w:p>
        </w:tc>
        <w:tc>
          <w:tcPr>
            <w:tcW w:w="716" w:type="dxa"/>
          </w:tcPr>
          <w:p w:rsidR="00D31CD0" w:rsidRPr="00D31CD0" w:rsidRDefault="00D31CD0" w:rsidP="00CF3CA3">
            <w:pPr>
              <w:jc w:val="center"/>
              <w:rPr>
                <w:rFonts w:ascii="Calibri" w:hAnsi="Calibri"/>
                <w:bCs/>
                <w:lang w:val="fr-FR"/>
              </w:rPr>
            </w:pPr>
          </w:p>
        </w:tc>
        <w:tc>
          <w:tcPr>
            <w:tcW w:w="1258" w:type="dxa"/>
          </w:tcPr>
          <w:p w:rsidR="00D31CD0" w:rsidRPr="00D31CD0" w:rsidRDefault="00D31CD0" w:rsidP="00CF3CA3">
            <w:pPr>
              <w:jc w:val="center"/>
              <w:rPr>
                <w:rFonts w:ascii="Calibri" w:hAnsi="Calibri"/>
                <w:bCs/>
                <w:lang w:val="fr-FR"/>
              </w:rPr>
            </w:pPr>
          </w:p>
        </w:tc>
        <w:tc>
          <w:tcPr>
            <w:tcW w:w="1264" w:type="dxa"/>
          </w:tcPr>
          <w:p w:rsidR="00D31CD0" w:rsidRPr="00D31CD0" w:rsidRDefault="00D31CD0" w:rsidP="00CF3CA3">
            <w:pPr>
              <w:jc w:val="center"/>
              <w:rPr>
                <w:rFonts w:ascii="Calibri" w:hAnsi="Calibri"/>
                <w:bCs/>
                <w:lang w:val="fr-FR"/>
              </w:rPr>
            </w:pPr>
          </w:p>
        </w:tc>
        <w:tc>
          <w:tcPr>
            <w:tcW w:w="979" w:type="dxa"/>
          </w:tcPr>
          <w:p w:rsidR="00D31CD0" w:rsidRPr="00D31CD0" w:rsidRDefault="00D31CD0" w:rsidP="00CF3CA3">
            <w:pPr>
              <w:jc w:val="center"/>
              <w:rPr>
                <w:rFonts w:ascii="Calibri" w:hAnsi="Calibri"/>
                <w:bCs/>
                <w:lang w:val="fr-FR"/>
              </w:rPr>
            </w:pPr>
          </w:p>
        </w:tc>
        <w:tc>
          <w:tcPr>
            <w:tcW w:w="268" w:type="dxa"/>
            <w:tcBorders>
              <w:top w:val="nil"/>
              <w:bottom w:val="nil"/>
            </w:tcBorders>
          </w:tcPr>
          <w:p w:rsidR="00D31CD0" w:rsidRPr="00D31CD0" w:rsidRDefault="00D31CD0" w:rsidP="00CF3CA3">
            <w:pPr>
              <w:jc w:val="center"/>
              <w:rPr>
                <w:rFonts w:ascii="Calibri" w:hAnsi="Calibri"/>
                <w:bCs/>
                <w:lang w:val="fr-FR"/>
              </w:rPr>
            </w:pPr>
          </w:p>
        </w:tc>
        <w:tc>
          <w:tcPr>
            <w:tcW w:w="747" w:type="dxa"/>
          </w:tcPr>
          <w:p w:rsidR="00D31CD0" w:rsidRPr="00D31CD0" w:rsidRDefault="00D31CD0" w:rsidP="00CF3CA3">
            <w:pPr>
              <w:jc w:val="center"/>
              <w:rPr>
                <w:rFonts w:ascii="Calibri" w:hAnsi="Calibri"/>
                <w:bCs/>
                <w:lang w:val="fr-FR"/>
              </w:rPr>
            </w:pPr>
          </w:p>
        </w:tc>
        <w:tc>
          <w:tcPr>
            <w:tcW w:w="1510" w:type="dxa"/>
          </w:tcPr>
          <w:p w:rsidR="00D31CD0" w:rsidRPr="00D31CD0" w:rsidRDefault="00D31CD0" w:rsidP="00CF3CA3">
            <w:pPr>
              <w:jc w:val="center"/>
              <w:rPr>
                <w:rFonts w:ascii="Calibri" w:hAnsi="Calibri"/>
                <w:bCs/>
                <w:lang w:val="fr-FR"/>
              </w:rPr>
            </w:pPr>
          </w:p>
        </w:tc>
        <w:tc>
          <w:tcPr>
            <w:tcW w:w="1150" w:type="dxa"/>
          </w:tcPr>
          <w:p w:rsidR="00D31CD0" w:rsidRPr="00D31CD0" w:rsidRDefault="00D31CD0" w:rsidP="00CF3CA3">
            <w:pPr>
              <w:jc w:val="center"/>
              <w:rPr>
                <w:rFonts w:ascii="Calibri" w:hAnsi="Calibri"/>
                <w:bCs/>
                <w:lang w:val="fr-FR"/>
              </w:rPr>
            </w:pPr>
          </w:p>
        </w:tc>
        <w:tc>
          <w:tcPr>
            <w:tcW w:w="979" w:type="dxa"/>
          </w:tcPr>
          <w:p w:rsidR="00D31CD0" w:rsidRPr="00D31CD0" w:rsidRDefault="00D31CD0" w:rsidP="00CF3CA3">
            <w:pPr>
              <w:jc w:val="center"/>
              <w:rPr>
                <w:rFonts w:ascii="Calibri" w:hAnsi="Calibri"/>
                <w:bCs/>
                <w:lang w:val="fr-FR"/>
              </w:rPr>
            </w:pPr>
          </w:p>
        </w:tc>
      </w:tr>
      <w:tr w:rsidR="00D31CD0" w:rsidRPr="008D7491" w:rsidTr="00CF3CA3">
        <w:trPr>
          <w:trHeight w:val="454"/>
          <w:jc w:val="center"/>
        </w:trPr>
        <w:tc>
          <w:tcPr>
            <w:tcW w:w="915" w:type="dxa"/>
          </w:tcPr>
          <w:p w:rsidR="00D31CD0" w:rsidRPr="00D31CD0" w:rsidRDefault="00D31CD0" w:rsidP="00CF3CA3">
            <w:pPr>
              <w:jc w:val="center"/>
              <w:rPr>
                <w:rFonts w:ascii="Calibri" w:hAnsi="Calibri"/>
                <w:bCs/>
                <w:lang w:val="fr-FR"/>
              </w:rPr>
            </w:pPr>
          </w:p>
        </w:tc>
        <w:tc>
          <w:tcPr>
            <w:tcW w:w="716" w:type="dxa"/>
          </w:tcPr>
          <w:p w:rsidR="00D31CD0" w:rsidRPr="00D31CD0" w:rsidRDefault="00D31CD0" w:rsidP="00CF3CA3">
            <w:pPr>
              <w:jc w:val="center"/>
              <w:rPr>
                <w:rFonts w:ascii="Calibri" w:hAnsi="Calibri"/>
                <w:bCs/>
                <w:lang w:val="fr-FR"/>
              </w:rPr>
            </w:pPr>
          </w:p>
        </w:tc>
        <w:tc>
          <w:tcPr>
            <w:tcW w:w="1258" w:type="dxa"/>
          </w:tcPr>
          <w:p w:rsidR="00D31CD0" w:rsidRPr="00D31CD0" w:rsidRDefault="00D31CD0" w:rsidP="00CF3CA3">
            <w:pPr>
              <w:jc w:val="center"/>
              <w:rPr>
                <w:rFonts w:ascii="Calibri" w:hAnsi="Calibri"/>
                <w:bCs/>
                <w:lang w:val="fr-FR"/>
              </w:rPr>
            </w:pPr>
          </w:p>
        </w:tc>
        <w:tc>
          <w:tcPr>
            <w:tcW w:w="1264" w:type="dxa"/>
          </w:tcPr>
          <w:p w:rsidR="00D31CD0" w:rsidRPr="00D31CD0" w:rsidRDefault="00D31CD0" w:rsidP="00CF3CA3">
            <w:pPr>
              <w:jc w:val="center"/>
              <w:rPr>
                <w:rFonts w:ascii="Calibri" w:hAnsi="Calibri"/>
                <w:bCs/>
                <w:lang w:val="fr-FR"/>
              </w:rPr>
            </w:pPr>
          </w:p>
        </w:tc>
        <w:tc>
          <w:tcPr>
            <w:tcW w:w="979" w:type="dxa"/>
          </w:tcPr>
          <w:p w:rsidR="00D31CD0" w:rsidRPr="00D31CD0" w:rsidRDefault="00D31CD0" w:rsidP="00CF3CA3">
            <w:pPr>
              <w:jc w:val="center"/>
              <w:rPr>
                <w:rFonts w:ascii="Calibri" w:hAnsi="Calibri"/>
                <w:bCs/>
                <w:lang w:val="fr-FR"/>
              </w:rPr>
            </w:pPr>
          </w:p>
        </w:tc>
        <w:tc>
          <w:tcPr>
            <w:tcW w:w="268" w:type="dxa"/>
            <w:tcBorders>
              <w:top w:val="nil"/>
              <w:bottom w:val="nil"/>
            </w:tcBorders>
          </w:tcPr>
          <w:p w:rsidR="00D31CD0" w:rsidRPr="00D31CD0" w:rsidRDefault="00D31CD0" w:rsidP="00CF3CA3">
            <w:pPr>
              <w:jc w:val="center"/>
              <w:rPr>
                <w:rFonts w:ascii="Calibri" w:hAnsi="Calibri"/>
                <w:bCs/>
                <w:lang w:val="fr-FR"/>
              </w:rPr>
            </w:pPr>
          </w:p>
        </w:tc>
        <w:tc>
          <w:tcPr>
            <w:tcW w:w="747" w:type="dxa"/>
          </w:tcPr>
          <w:p w:rsidR="00D31CD0" w:rsidRPr="00D31CD0" w:rsidRDefault="00D31CD0" w:rsidP="00CF3CA3">
            <w:pPr>
              <w:jc w:val="center"/>
              <w:rPr>
                <w:rFonts w:ascii="Calibri" w:hAnsi="Calibri"/>
                <w:bCs/>
                <w:lang w:val="fr-FR"/>
              </w:rPr>
            </w:pPr>
          </w:p>
        </w:tc>
        <w:tc>
          <w:tcPr>
            <w:tcW w:w="1510" w:type="dxa"/>
          </w:tcPr>
          <w:p w:rsidR="00D31CD0" w:rsidRPr="00D31CD0" w:rsidRDefault="00D31CD0" w:rsidP="00CF3CA3">
            <w:pPr>
              <w:jc w:val="center"/>
              <w:rPr>
                <w:rFonts w:ascii="Calibri" w:hAnsi="Calibri"/>
                <w:bCs/>
                <w:lang w:val="fr-FR"/>
              </w:rPr>
            </w:pPr>
          </w:p>
        </w:tc>
        <w:tc>
          <w:tcPr>
            <w:tcW w:w="1150" w:type="dxa"/>
          </w:tcPr>
          <w:p w:rsidR="00D31CD0" w:rsidRPr="00D31CD0" w:rsidRDefault="00D31CD0" w:rsidP="00CF3CA3">
            <w:pPr>
              <w:jc w:val="center"/>
              <w:rPr>
                <w:rFonts w:ascii="Calibri" w:hAnsi="Calibri"/>
                <w:bCs/>
                <w:lang w:val="fr-FR"/>
              </w:rPr>
            </w:pPr>
          </w:p>
        </w:tc>
        <w:tc>
          <w:tcPr>
            <w:tcW w:w="979" w:type="dxa"/>
          </w:tcPr>
          <w:p w:rsidR="00D31CD0" w:rsidRPr="00D31CD0" w:rsidRDefault="00D31CD0" w:rsidP="00CF3CA3">
            <w:pPr>
              <w:jc w:val="center"/>
              <w:rPr>
                <w:rFonts w:ascii="Calibri" w:hAnsi="Calibri"/>
                <w:bCs/>
                <w:lang w:val="fr-FR"/>
              </w:rPr>
            </w:pPr>
          </w:p>
        </w:tc>
      </w:tr>
      <w:tr w:rsidR="00D31CD0" w:rsidRPr="008D7491" w:rsidTr="00CF3CA3">
        <w:trPr>
          <w:trHeight w:val="454"/>
          <w:jc w:val="center"/>
        </w:trPr>
        <w:tc>
          <w:tcPr>
            <w:tcW w:w="915" w:type="dxa"/>
          </w:tcPr>
          <w:p w:rsidR="00D31CD0" w:rsidRPr="00D31CD0" w:rsidRDefault="00D31CD0" w:rsidP="00CF3CA3">
            <w:pPr>
              <w:jc w:val="center"/>
              <w:rPr>
                <w:rFonts w:ascii="Calibri" w:hAnsi="Calibri"/>
                <w:bCs/>
                <w:lang w:val="fr-FR"/>
              </w:rPr>
            </w:pPr>
          </w:p>
        </w:tc>
        <w:tc>
          <w:tcPr>
            <w:tcW w:w="716" w:type="dxa"/>
          </w:tcPr>
          <w:p w:rsidR="00D31CD0" w:rsidRPr="00D31CD0" w:rsidRDefault="00D31CD0" w:rsidP="00CF3CA3">
            <w:pPr>
              <w:jc w:val="center"/>
              <w:rPr>
                <w:rFonts w:ascii="Calibri" w:hAnsi="Calibri"/>
                <w:bCs/>
                <w:lang w:val="fr-FR"/>
              </w:rPr>
            </w:pPr>
          </w:p>
        </w:tc>
        <w:tc>
          <w:tcPr>
            <w:tcW w:w="1258" w:type="dxa"/>
          </w:tcPr>
          <w:p w:rsidR="00D31CD0" w:rsidRPr="00D31CD0" w:rsidRDefault="00D31CD0" w:rsidP="00CF3CA3">
            <w:pPr>
              <w:jc w:val="center"/>
              <w:rPr>
                <w:rFonts w:ascii="Calibri" w:hAnsi="Calibri"/>
                <w:bCs/>
                <w:lang w:val="fr-FR"/>
              </w:rPr>
            </w:pPr>
          </w:p>
        </w:tc>
        <w:tc>
          <w:tcPr>
            <w:tcW w:w="1264" w:type="dxa"/>
          </w:tcPr>
          <w:p w:rsidR="00D31CD0" w:rsidRPr="00D31CD0" w:rsidRDefault="00D31CD0" w:rsidP="00CF3CA3">
            <w:pPr>
              <w:jc w:val="center"/>
              <w:rPr>
                <w:rFonts w:ascii="Calibri" w:hAnsi="Calibri"/>
                <w:bCs/>
                <w:lang w:val="fr-FR"/>
              </w:rPr>
            </w:pPr>
          </w:p>
        </w:tc>
        <w:tc>
          <w:tcPr>
            <w:tcW w:w="979" w:type="dxa"/>
          </w:tcPr>
          <w:p w:rsidR="00D31CD0" w:rsidRPr="00D31CD0" w:rsidRDefault="00D31CD0" w:rsidP="00CF3CA3">
            <w:pPr>
              <w:jc w:val="center"/>
              <w:rPr>
                <w:rFonts w:ascii="Calibri" w:hAnsi="Calibri"/>
                <w:bCs/>
                <w:lang w:val="fr-FR"/>
              </w:rPr>
            </w:pPr>
          </w:p>
        </w:tc>
        <w:tc>
          <w:tcPr>
            <w:tcW w:w="268" w:type="dxa"/>
            <w:tcBorders>
              <w:top w:val="nil"/>
              <w:bottom w:val="nil"/>
            </w:tcBorders>
          </w:tcPr>
          <w:p w:rsidR="00D31CD0" w:rsidRPr="00D31CD0" w:rsidRDefault="00D31CD0" w:rsidP="00CF3CA3">
            <w:pPr>
              <w:jc w:val="center"/>
              <w:rPr>
                <w:rFonts w:ascii="Calibri" w:hAnsi="Calibri"/>
                <w:bCs/>
                <w:lang w:val="fr-FR"/>
              </w:rPr>
            </w:pPr>
          </w:p>
        </w:tc>
        <w:tc>
          <w:tcPr>
            <w:tcW w:w="747" w:type="dxa"/>
          </w:tcPr>
          <w:p w:rsidR="00D31CD0" w:rsidRPr="00D31CD0" w:rsidRDefault="00D31CD0" w:rsidP="00CF3CA3">
            <w:pPr>
              <w:jc w:val="center"/>
              <w:rPr>
                <w:rFonts w:ascii="Calibri" w:hAnsi="Calibri"/>
                <w:bCs/>
                <w:lang w:val="fr-FR"/>
              </w:rPr>
            </w:pPr>
          </w:p>
        </w:tc>
        <w:tc>
          <w:tcPr>
            <w:tcW w:w="1510" w:type="dxa"/>
          </w:tcPr>
          <w:p w:rsidR="00D31CD0" w:rsidRPr="00D31CD0" w:rsidRDefault="00D31CD0" w:rsidP="00CF3CA3">
            <w:pPr>
              <w:jc w:val="center"/>
              <w:rPr>
                <w:rFonts w:ascii="Calibri" w:hAnsi="Calibri"/>
                <w:bCs/>
                <w:lang w:val="fr-FR"/>
              </w:rPr>
            </w:pPr>
          </w:p>
        </w:tc>
        <w:tc>
          <w:tcPr>
            <w:tcW w:w="1150" w:type="dxa"/>
          </w:tcPr>
          <w:p w:rsidR="00D31CD0" w:rsidRPr="00D31CD0" w:rsidRDefault="00D31CD0" w:rsidP="00CF3CA3">
            <w:pPr>
              <w:jc w:val="center"/>
              <w:rPr>
                <w:rFonts w:ascii="Calibri" w:hAnsi="Calibri"/>
                <w:bCs/>
                <w:lang w:val="fr-FR"/>
              </w:rPr>
            </w:pPr>
          </w:p>
        </w:tc>
        <w:tc>
          <w:tcPr>
            <w:tcW w:w="979" w:type="dxa"/>
          </w:tcPr>
          <w:p w:rsidR="00D31CD0" w:rsidRPr="00D31CD0" w:rsidRDefault="00D31CD0" w:rsidP="00CF3CA3">
            <w:pPr>
              <w:jc w:val="center"/>
              <w:rPr>
                <w:rFonts w:ascii="Calibri" w:hAnsi="Calibri"/>
                <w:bCs/>
                <w:lang w:val="fr-FR"/>
              </w:rPr>
            </w:pPr>
          </w:p>
        </w:tc>
      </w:tr>
      <w:tr w:rsidR="00D31CD0" w:rsidRPr="008D7491" w:rsidTr="00CF3CA3">
        <w:trPr>
          <w:trHeight w:val="454"/>
          <w:jc w:val="center"/>
        </w:trPr>
        <w:tc>
          <w:tcPr>
            <w:tcW w:w="915" w:type="dxa"/>
          </w:tcPr>
          <w:p w:rsidR="00D31CD0" w:rsidRPr="00D31CD0" w:rsidRDefault="00D31CD0" w:rsidP="00CF3CA3">
            <w:pPr>
              <w:jc w:val="center"/>
              <w:rPr>
                <w:rFonts w:ascii="Calibri" w:hAnsi="Calibri"/>
                <w:bCs/>
                <w:lang w:val="fr-FR"/>
              </w:rPr>
            </w:pPr>
          </w:p>
        </w:tc>
        <w:tc>
          <w:tcPr>
            <w:tcW w:w="716" w:type="dxa"/>
          </w:tcPr>
          <w:p w:rsidR="00D31CD0" w:rsidRPr="00D31CD0" w:rsidRDefault="00D31CD0" w:rsidP="00CF3CA3">
            <w:pPr>
              <w:jc w:val="center"/>
              <w:rPr>
                <w:rFonts w:ascii="Calibri" w:hAnsi="Calibri"/>
                <w:bCs/>
                <w:lang w:val="fr-FR"/>
              </w:rPr>
            </w:pPr>
          </w:p>
        </w:tc>
        <w:tc>
          <w:tcPr>
            <w:tcW w:w="1258" w:type="dxa"/>
          </w:tcPr>
          <w:p w:rsidR="00D31CD0" w:rsidRPr="00D31CD0" w:rsidRDefault="00D31CD0" w:rsidP="00CF3CA3">
            <w:pPr>
              <w:jc w:val="center"/>
              <w:rPr>
                <w:rFonts w:ascii="Calibri" w:hAnsi="Calibri"/>
                <w:bCs/>
                <w:lang w:val="fr-FR"/>
              </w:rPr>
            </w:pPr>
          </w:p>
        </w:tc>
        <w:tc>
          <w:tcPr>
            <w:tcW w:w="1264" w:type="dxa"/>
          </w:tcPr>
          <w:p w:rsidR="00D31CD0" w:rsidRPr="00D31CD0" w:rsidRDefault="00D31CD0" w:rsidP="00CF3CA3">
            <w:pPr>
              <w:jc w:val="center"/>
              <w:rPr>
                <w:rFonts w:ascii="Calibri" w:hAnsi="Calibri"/>
                <w:bCs/>
                <w:lang w:val="fr-FR"/>
              </w:rPr>
            </w:pPr>
          </w:p>
        </w:tc>
        <w:tc>
          <w:tcPr>
            <w:tcW w:w="979" w:type="dxa"/>
          </w:tcPr>
          <w:p w:rsidR="00D31CD0" w:rsidRPr="00D31CD0" w:rsidRDefault="00D31CD0" w:rsidP="00CF3CA3">
            <w:pPr>
              <w:jc w:val="center"/>
              <w:rPr>
                <w:rFonts w:ascii="Calibri" w:hAnsi="Calibri"/>
                <w:bCs/>
                <w:lang w:val="fr-FR"/>
              </w:rPr>
            </w:pPr>
          </w:p>
        </w:tc>
        <w:tc>
          <w:tcPr>
            <w:tcW w:w="268" w:type="dxa"/>
            <w:tcBorders>
              <w:top w:val="nil"/>
              <w:bottom w:val="nil"/>
            </w:tcBorders>
          </w:tcPr>
          <w:p w:rsidR="00D31CD0" w:rsidRPr="00D31CD0" w:rsidRDefault="00D31CD0" w:rsidP="00CF3CA3">
            <w:pPr>
              <w:jc w:val="center"/>
              <w:rPr>
                <w:rFonts w:ascii="Calibri" w:hAnsi="Calibri"/>
                <w:bCs/>
                <w:lang w:val="fr-FR"/>
              </w:rPr>
            </w:pPr>
          </w:p>
        </w:tc>
        <w:tc>
          <w:tcPr>
            <w:tcW w:w="747" w:type="dxa"/>
          </w:tcPr>
          <w:p w:rsidR="00D31CD0" w:rsidRPr="00D31CD0" w:rsidRDefault="00D31CD0" w:rsidP="00CF3CA3">
            <w:pPr>
              <w:jc w:val="center"/>
              <w:rPr>
                <w:rFonts w:ascii="Calibri" w:hAnsi="Calibri"/>
                <w:bCs/>
                <w:lang w:val="fr-FR"/>
              </w:rPr>
            </w:pPr>
          </w:p>
        </w:tc>
        <w:tc>
          <w:tcPr>
            <w:tcW w:w="1510" w:type="dxa"/>
          </w:tcPr>
          <w:p w:rsidR="00D31CD0" w:rsidRPr="00D31CD0" w:rsidRDefault="00D31CD0" w:rsidP="00CF3CA3">
            <w:pPr>
              <w:jc w:val="center"/>
              <w:rPr>
                <w:rFonts w:ascii="Calibri" w:hAnsi="Calibri"/>
                <w:bCs/>
                <w:lang w:val="fr-FR"/>
              </w:rPr>
            </w:pPr>
          </w:p>
        </w:tc>
        <w:tc>
          <w:tcPr>
            <w:tcW w:w="1150" w:type="dxa"/>
          </w:tcPr>
          <w:p w:rsidR="00D31CD0" w:rsidRPr="00D31CD0" w:rsidRDefault="00D31CD0" w:rsidP="00CF3CA3">
            <w:pPr>
              <w:jc w:val="center"/>
              <w:rPr>
                <w:rFonts w:ascii="Calibri" w:hAnsi="Calibri"/>
                <w:bCs/>
                <w:lang w:val="fr-FR"/>
              </w:rPr>
            </w:pPr>
          </w:p>
        </w:tc>
        <w:tc>
          <w:tcPr>
            <w:tcW w:w="979" w:type="dxa"/>
          </w:tcPr>
          <w:p w:rsidR="00D31CD0" w:rsidRPr="00D31CD0" w:rsidRDefault="00D31CD0" w:rsidP="00CF3CA3">
            <w:pPr>
              <w:jc w:val="center"/>
              <w:rPr>
                <w:rFonts w:ascii="Calibri" w:hAnsi="Calibri"/>
                <w:bCs/>
                <w:lang w:val="fr-FR"/>
              </w:rPr>
            </w:pPr>
          </w:p>
        </w:tc>
      </w:tr>
      <w:tr w:rsidR="00D31CD0" w:rsidRPr="008D7491" w:rsidTr="00CF3CA3">
        <w:trPr>
          <w:trHeight w:val="454"/>
          <w:jc w:val="center"/>
        </w:trPr>
        <w:tc>
          <w:tcPr>
            <w:tcW w:w="915" w:type="dxa"/>
          </w:tcPr>
          <w:p w:rsidR="00D31CD0" w:rsidRPr="00D31CD0" w:rsidRDefault="00D31CD0" w:rsidP="00CF3CA3">
            <w:pPr>
              <w:jc w:val="center"/>
              <w:rPr>
                <w:rFonts w:ascii="Calibri" w:hAnsi="Calibri"/>
                <w:bCs/>
                <w:lang w:val="fr-FR"/>
              </w:rPr>
            </w:pPr>
          </w:p>
        </w:tc>
        <w:tc>
          <w:tcPr>
            <w:tcW w:w="716" w:type="dxa"/>
          </w:tcPr>
          <w:p w:rsidR="00D31CD0" w:rsidRPr="00D31CD0" w:rsidRDefault="00D31CD0" w:rsidP="00CF3CA3">
            <w:pPr>
              <w:jc w:val="center"/>
              <w:rPr>
                <w:rFonts w:ascii="Calibri" w:hAnsi="Calibri"/>
                <w:bCs/>
                <w:lang w:val="fr-FR"/>
              </w:rPr>
            </w:pPr>
          </w:p>
        </w:tc>
        <w:tc>
          <w:tcPr>
            <w:tcW w:w="1258" w:type="dxa"/>
          </w:tcPr>
          <w:p w:rsidR="00D31CD0" w:rsidRPr="00D31CD0" w:rsidRDefault="00D31CD0" w:rsidP="00CF3CA3">
            <w:pPr>
              <w:jc w:val="center"/>
              <w:rPr>
                <w:rFonts w:ascii="Calibri" w:hAnsi="Calibri"/>
                <w:bCs/>
                <w:lang w:val="fr-FR"/>
              </w:rPr>
            </w:pPr>
          </w:p>
        </w:tc>
        <w:tc>
          <w:tcPr>
            <w:tcW w:w="1264" w:type="dxa"/>
          </w:tcPr>
          <w:p w:rsidR="00D31CD0" w:rsidRPr="00D31CD0" w:rsidRDefault="00D31CD0" w:rsidP="00CF3CA3">
            <w:pPr>
              <w:jc w:val="center"/>
              <w:rPr>
                <w:rFonts w:ascii="Calibri" w:hAnsi="Calibri"/>
                <w:bCs/>
                <w:lang w:val="fr-FR"/>
              </w:rPr>
            </w:pPr>
          </w:p>
        </w:tc>
        <w:tc>
          <w:tcPr>
            <w:tcW w:w="979" w:type="dxa"/>
          </w:tcPr>
          <w:p w:rsidR="00D31CD0" w:rsidRPr="00D31CD0" w:rsidRDefault="00D31CD0" w:rsidP="00CF3CA3">
            <w:pPr>
              <w:jc w:val="center"/>
              <w:rPr>
                <w:rFonts w:ascii="Calibri" w:hAnsi="Calibri"/>
                <w:bCs/>
                <w:lang w:val="fr-FR"/>
              </w:rPr>
            </w:pPr>
          </w:p>
        </w:tc>
        <w:tc>
          <w:tcPr>
            <w:tcW w:w="268" w:type="dxa"/>
            <w:tcBorders>
              <w:top w:val="nil"/>
              <w:bottom w:val="nil"/>
            </w:tcBorders>
          </w:tcPr>
          <w:p w:rsidR="00D31CD0" w:rsidRPr="00D31CD0" w:rsidRDefault="00D31CD0" w:rsidP="00CF3CA3">
            <w:pPr>
              <w:jc w:val="center"/>
              <w:rPr>
                <w:rFonts w:ascii="Calibri" w:hAnsi="Calibri"/>
                <w:bCs/>
                <w:lang w:val="fr-FR"/>
              </w:rPr>
            </w:pPr>
          </w:p>
        </w:tc>
        <w:tc>
          <w:tcPr>
            <w:tcW w:w="747" w:type="dxa"/>
          </w:tcPr>
          <w:p w:rsidR="00D31CD0" w:rsidRPr="00D31CD0" w:rsidRDefault="00D31CD0" w:rsidP="00CF3CA3">
            <w:pPr>
              <w:jc w:val="center"/>
              <w:rPr>
                <w:rFonts w:ascii="Calibri" w:hAnsi="Calibri"/>
                <w:bCs/>
                <w:lang w:val="fr-FR"/>
              </w:rPr>
            </w:pPr>
          </w:p>
        </w:tc>
        <w:tc>
          <w:tcPr>
            <w:tcW w:w="1510" w:type="dxa"/>
          </w:tcPr>
          <w:p w:rsidR="00D31CD0" w:rsidRPr="00D31CD0" w:rsidRDefault="00D31CD0" w:rsidP="00CF3CA3">
            <w:pPr>
              <w:jc w:val="center"/>
              <w:rPr>
                <w:rFonts w:ascii="Calibri" w:hAnsi="Calibri"/>
                <w:bCs/>
                <w:lang w:val="fr-FR"/>
              </w:rPr>
            </w:pPr>
          </w:p>
        </w:tc>
        <w:tc>
          <w:tcPr>
            <w:tcW w:w="1150" w:type="dxa"/>
          </w:tcPr>
          <w:p w:rsidR="00D31CD0" w:rsidRPr="00D31CD0" w:rsidRDefault="00D31CD0" w:rsidP="00CF3CA3">
            <w:pPr>
              <w:jc w:val="center"/>
              <w:rPr>
                <w:rFonts w:ascii="Calibri" w:hAnsi="Calibri"/>
                <w:bCs/>
                <w:lang w:val="fr-FR"/>
              </w:rPr>
            </w:pPr>
          </w:p>
        </w:tc>
        <w:tc>
          <w:tcPr>
            <w:tcW w:w="979" w:type="dxa"/>
          </w:tcPr>
          <w:p w:rsidR="00D31CD0" w:rsidRPr="00D31CD0" w:rsidRDefault="00D31CD0" w:rsidP="00CF3CA3">
            <w:pPr>
              <w:jc w:val="center"/>
              <w:rPr>
                <w:rFonts w:ascii="Calibri" w:hAnsi="Calibri"/>
                <w:bCs/>
                <w:lang w:val="fr-FR"/>
              </w:rPr>
            </w:pPr>
          </w:p>
        </w:tc>
      </w:tr>
      <w:tr w:rsidR="00D31CD0" w:rsidRPr="008D7491" w:rsidTr="00CF3CA3">
        <w:trPr>
          <w:trHeight w:val="454"/>
          <w:jc w:val="center"/>
        </w:trPr>
        <w:tc>
          <w:tcPr>
            <w:tcW w:w="915" w:type="dxa"/>
          </w:tcPr>
          <w:p w:rsidR="00D31CD0" w:rsidRPr="00D31CD0" w:rsidRDefault="00D31CD0" w:rsidP="00CF3CA3">
            <w:pPr>
              <w:jc w:val="center"/>
              <w:rPr>
                <w:rFonts w:ascii="Calibri" w:hAnsi="Calibri"/>
                <w:bCs/>
                <w:lang w:val="fr-FR"/>
              </w:rPr>
            </w:pPr>
          </w:p>
        </w:tc>
        <w:tc>
          <w:tcPr>
            <w:tcW w:w="716" w:type="dxa"/>
          </w:tcPr>
          <w:p w:rsidR="00D31CD0" w:rsidRPr="00D31CD0" w:rsidRDefault="00D31CD0" w:rsidP="00CF3CA3">
            <w:pPr>
              <w:jc w:val="center"/>
              <w:rPr>
                <w:rFonts w:ascii="Calibri" w:hAnsi="Calibri"/>
                <w:bCs/>
                <w:lang w:val="fr-FR"/>
              </w:rPr>
            </w:pPr>
          </w:p>
        </w:tc>
        <w:tc>
          <w:tcPr>
            <w:tcW w:w="1258" w:type="dxa"/>
          </w:tcPr>
          <w:p w:rsidR="00D31CD0" w:rsidRPr="00D31CD0" w:rsidRDefault="00D31CD0" w:rsidP="00CF3CA3">
            <w:pPr>
              <w:jc w:val="center"/>
              <w:rPr>
                <w:rFonts w:ascii="Calibri" w:hAnsi="Calibri"/>
                <w:bCs/>
                <w:lang w:val="fr-FR"/>
              </w:rPr>
            </w:pPr>
          </w:p>
        </w:tc>
        <w:tc>
          <w:tcPr>
            <w:tcW w:w="1264" w:type="dxa"/>
          </w:tcPr>
          <w:p w:rsidR="00D31CD0" w:rsidRPr="00D31CD0" w:rsidRDefault="00D31CD0" w:rsidP="00CF3CA3">
            <w:pPr>
              <w:jc w:val="center"/>
              <w:rPr>
                <w:rFonts w:ascii="Calibri" w:hAnsi="Calibri"/>
                <w:bCs/>
                <w:lang w:val="fr-FR"/>
              </w:rPr>
            </w:pPr>
          </w:p>
        </w:tc>
        <w:tc>
          <w:tcPr>
            <w:tcW w:w="979" w:type="dxa"/>
          </w:tcPr>
          <w:p w:rsidR="00D31CD0" w:rsidRPr="00D31CD0" w:rsidRDefault="00D31CD0" w:rsidP="00CF3CA3">
            <w:pPr>
              <w:jc w:val="center"/>
              <w:rPr>
                <w:rFonts w:ascii="Calibri" w:hAnsi="Calibri"/>
                <w:bCs/>
                <w:lang w:val="fr-FR"/>
              </w:rPr>
            </w:pPr>
          </w:p>
        </w:tc>
        <w:tc>
          <w:tcPr>
            <w:tcW w:w="268" w:type="dxa"/>
            <w:tcBorders>
              <w:top w:val="nil"/>
              <w:bottom w:val="nil"/>
            </w:tcBorders>
          </w:tcPr>
          <w:p w:rsidR="00D31CD0" w:rsidRPr="00D31CD0" w:rsidRDefault="00D31CD0" w:rsidP="00CF3CA3">
            <w:pPr>
              <w:jc w:val="center"/>
              <w:rPr>
                <w:rFonts w:ascii="Calibri" w:hAnsi="Calibri"/>
                <w:bCs/>
                <w:lang w:val="fr-FR"/>
              </w:rPr>
            </w:pPr>
          </w:p>
        </w:tc>
        <w:tc>
          <w:tcPr>
            <w:tcW w:w="747" w:type="dxa"/>
          </w:tcPr>
          <w:p w:rsidR="00D31CD0" w:rsidRPr="00D31CD0" w:rsidRDefault="00D31CD0" w:rsidP="00CF3CA3">
            <w:pPr>
              <w:jc w:val="center"/>
              <w:rPr>
                <w:rFonts w:ascii="Calibri" w:hAnsi="Calibri"/>
                <w:bCs/>
                <w:lang w:val="fr-FR"/>
              </w:rPr>
            </w:pPr>
          </w:p>
        </w:tc>
        <w:tc>
          <w:tcPr>
            <w:tcW w:w="1510" w:type="dxa"/>
          </w:tcPr>
          <w:p w:rsidR="00D31CD0" w:rsidRPr="00D31CD0" w:rsidRDefault="00D31CD0" w:rsidP="00CF3CA3">
            <w:pPr>
              <w:jc w:val="center"/>
              <w:rPr>
                <w:rFonts w:ascii="Calibri" w:hAnsi="Calibri"/>
                <w:bCs/>
                <w:lang w:val="fr-FR"/>
              </w:rPr>
            </w:pPr>
          </w:p>
        </w:tc>
        <w:tc>
          <w:tcPr>
            <w:tcW w:w="1150" w:type="dxa"/>
          </w:tcPr>
          <w:p w:rsidR="00D31CD0" w:rsidRPr="00D31CD0" w:rsidRDefault="00D31CD0" w:rsidP="00CF3CA3">
            <w:pPr>
              <w:jc w:val="center"/>
              <w:rPr>
                <w:rFonts w:ascii="Calibri" w:hAnsi="Calibri"/>
                <w:bCs/>
                <w:lang w:val="fr-FR"/>
              </w:rPr>
            </w:pPr>
          </w:p>
        </w:tc>
        <w:tc>
          <w:tcPr>
            <w:tcW w:w="979" w:type="dxa"/>
          </w:tcPr>
          <w:p w:rsidR="00D31CD0" w:rsidRPr="00D31CD0" w:rsidRDefault="00D31CD0" w:rsidP="00CF3CA3">
            <w:pPr>
              <w:jc w:val="center"/>
              <w:rPr>
                <w:rFonts w:ascii="Calibri" w:hAnsi="Calibri"/>
                <w:bCs/>
                <w:lang w:val="fr-FR"/>
              </w:rPr>
            </w:pPr>
          </w:p>
        </w:tc>
      </w:tr>
      <w:tr w:rsidR="00D31CD0" w:rsidRPr="008D7491" w:rsidTr="00CF3CA3">
        <w:trPr>
          <w:trHeight w:val="454"/>
          <w:jc w:val="center"/>
        </w:trPr>
        <w:tc>
          <w:tcPr>
            <w:tcW w:w="915" w:type="dxa"/>
          </w:tcPr>
          <w:p w:rsidR="00D31CD0" w:rsidRPr="00D31CD0" w:rsidRDefault="00D31CD0" w:rsidP="00CF3CA3">
            <w:pPr>
              <w:jc w:val="center"/>
              <w:rPr>
                <w:rFonts w:ascii="Calibri" w:hAnsi="Calibri"/>
                <w:bCs/>
                <w:lang w:val="fr-FR"/>
              </w:rPr>
            </w:pPr>
          </w:p>
        </w:tc>
        <w:tc>
          <w:tcPr>
            <w:tcW w:w="716" w:type="dxa"/>
          </w:tcPr>
          <w:p w:rsidR="00D31CD0" w:rsidRPr="00D31CD0" w:rsidRDefault="00D31CD0" w:rsidP="00CF3CA3">
            <w:pPr>
              <w:jc w:val="center"/>
              <w:rPr>
                <w:rFonts w:ascii="Calibri" w:hAnsi="Calibri"/>
                <w:bCs/>
                <w:lang w:val="fr-FR"/>
              </w:rPr>
            </w:pPr>
          </w:p>
        </w:tc>
        <w:tc>
          <w:tcPr>
            <w:tcW w:w="1258" w:type="dxa"/>
          </w:tcPr>
          <w:p w:rsidR="00D31CD0" w:rsidRPr="00D31CD0" w:rsidRDefault="00D31CD0" w:rsidP="00CF3CA3">
            <w:pPr>
              <w:jc w:val="center"/>
              <w:rPr>
                <w:rFonts w:ascii="Calibri" w:hAnsi="Calibri"/>
                <w:bCs/>
                <w:lang w:val="fr-FR"/>
              </w:rPr>
            </w:pPr>
          </w:p>
        </w:tc>
        <w:tc>
          <w:tcPr>
            <w:tcW w:w="1264" w:type="dxa"/>
          </w:tcPr>
          <w:p w:rsidR="00D31CD0" w:rsidRPr="00D31CD0" w:rsidRDefault="00D31CD0" w:rsidP="00CF3CA3">
            <w:pPr>
              <w:jc w:val="center"/>
              <w:rPr>
                <w:rFonts w:ascii="Calibri" w:hAnsi="Calibri"/>
                <w:bCs/>
                <w:lang w:val="fr-FR"/>
              </w:rPr>
            </w:pPr>
          </w:p>
        </w:tc>
        <w:tc>
          <w:tcPr>
            <w:tcW w:w="979" w:type="dxa"/>
          </w:tcPr>
          <w:p w:rsidR="00D31CD0" w:rsidRPr="00D31CD0" w:rsidRDefault="00D31CD0" w:rsidP="00CF3CA3">
            <w:pPr>
              <w:jc w:val="center"/>
              <w:rPr>
                <w:rFonts w:ascii="Calibri" w:hAnsi="Calibri"/>
                <w:bCs/>
                <w:lang w:val="fr-FR"/>
              </w:rPr>
            </w:pPr>
          </w:p>
        </w:tc>
        <w:tc>
          <w:tcPr>
            <w:tcW w:w="268" w:type="dxa"/>
            <w:tcBorders>
              <w:top w:val="nil"/>
              <w:bottom w:val="nil"/>
            </w:tcBorders>
          </w:tcPr>
          <w:p w:rsidR="00D31CD0" w:rsidRPr="00D31CD0" w:rsidRDefault="00D31CD0" w:rsidP="00CF3CA3">
            <w:pPr>
              <w:jc w:val="center"/>
              <w:rPr>
                <w:rFonts w:ascii="Calibri" w:hAnsi="Calibri"/>
                <w:bCs/>
                <w:lang w:val="fr-FR"/>
              </w:rPr>
            </w:pPr>
          </w:p>
        </w:tc>
        <w:tc>
          <w:tcPr>
            <w:tcW w:w="747" w:type="dxa"/>
          </w:tcPr>
          <w:p w:rsidR="00D31CD0" w:rsidRPr="00D31CD0" w:rsidRDefault="00D31CD0" w:rsidP="00CF3CA3">
            <w:pPr>
              <w:jc w:val="center"/>
              <w:rPr>
                <w:rFonts w:ascii="Calibri" w:hAnsi="Calibri"/>
                <w:bCs/>
                <w:lang w:val="fr-FR"/>
              </w:rPr>
            </w:pPr>
          </w:p>
        </w:tc>
        <w:tc>
          <w:tcPr>
            <w:tcW w:w="1510" w:type="dxa"/>
          </w:tcPr>
          <w:p w:rsidR="00D31CD0" w:rsidRPr="00D31CD0" w:rsidRDefault="00D31CD0" w:rsidP="00CF3CA3">
            <w:pPr>
              <w:jc w:val="center"/>
              <w:rPr>
                <w:rFonts w:ascii="Calibri" w:hAnsi="Calibri"/>
                <w:bCs/>
                <w:lang w:val="fr-FR"/>
              </w:rPr>
            </w:pPr>
          </w:p>
        </w:tc>
        <w:tc>
          <w:tcPr>
            <w:tcW w:w="1150" w:type="dxa"/>
          </w:tcPr>
          <w:p w:rsidR="00D31CD0" w:rsidRPr="00D31CD0" w:rsidRDefault="00D31CD0" w:rsidP="00CF3CA3">
            <w:pPr>
              <w:jc w:val="center"/>
              <w:rPr>
                <w:rFonts w:ascii="Calibri" w:hAnsi="Calibri"/>
                <w:bCs/>
                <w:lang w:val="fr-FR"/>
              </w:rPr>
            </w:pPr>
          </w:p>
        </w:tc>
        <w:tc>
          <w:tcPr>
            <w:tcW w:w="979" w:type="dxa"/>
          </w:tcPr>
          <w:p w:rsidR="00D31CD0" w:rsidRPr="00D31CD0" w:rsidRDefault="00D31CD0" w:rsidP="00CF3CA3">
            <w:pPr>
              <w:jc w:val="center"/>
              <w:rPr>
                <w:rFonts w:ascii="Calibri" w:hAnsi="Calibri"/>
                <w:bCs/>
                <w:lang w:val="fr-FR"/>
              </w:rPr>
            </w:pPr>
          </w:p>
        </w:tc>
      </w:tr>
      <w:tr w:rsidR="00D31CD0" w:rsidRPr="008D7491" w:rsidTr="00CF3CA3">
        <w:trPr>
          <w:trHeight w:val="454"/>
          <w:jc w:val="center"/>
        </w:trPr>
        <w:tc>
          <w:tcPr>
            <w:tcW w:w="915" w:type="dxa"/>
          </w:tcPr>
          <w:p w:rsidR="00D31CD0" w:rsidRPr="00D31CD0" w:rsidRDefault="00D31CD0" w:rsidP="00CF3CA3">
            <w:pPr>
              <w:jc w:val="center"/>
              <w:rPr>
                <w:rFonts w:ascii="Calibri" w:hAnsi="Calibri"/>
                <w:bCs/>
                <w:lang w:val="fr-FR"/>
              </w:rPr>
            </w:pPr>
          </w:p>
        </w:tc>
        <w:tc>
          <w:tcPr>
            <w:tcW w:w="716" w:type="dxa"/>
          </w:tcPr>
          <w:p w:rsidR="00D31CD0" w:rsidRPr="00D31CD0" w:rsidRDefault="00D31CD0" w:rsidP="00CF3CA3">
            <w:pPr>
              <w:jc w:val="center"/>
              <w:rPr>
                <w:rFonts w:ascii="Calibri" w:hAnsi="Calibri"/>
                <w:bCs/>
                <w:lang w:val="fr-FR"/>
              </w:rPr>
            </w:pPr>
          </w:p>
        </w:tc>
        <w:tc>
          <w:tcPr>
            <w:tcW w:w="1258" w:type="dxa"/>
          </w:tcPr>
          <w:p w:rsidR="00D31CD0" w:rsidRPr="00D31CD0" w:rsidRDefault="00D31CD0" w:rsidP="00CF3CA3">
            <w:pPr>
              <w:jc w:val="center"/>
              <w:rPr>
                <w:rFonts w:ascii="Calibri" w:hAnsi="Calibri"/>
                <w:bCs/>
                <w:lang w:val="fr-FR"/>
              </w:rPr>
            </w:pPr>
          </w:p>
        </w:tc>
        <w:tc>
          <w:tcPr>
            <w:tcW w:w="1264" w:type="dxa"/>
          </w:tcPr>
          <w:p w:rsidR="00D31CD0" w:rsidRPr="00D31CD0" w:rsidRDefault="00D31CD0" w:rsidP="00CF3CA3">
            <w:pPr>
              <w:jc w:val="center"/>
              <w:rPr>
                <w:rFonts w:ascii="Calibri" w:hAnsi="Calibri"/>
                <w:bCs/>
                <w:lang w:val="fr-FR"/>
              </w:rPr>
            </w:pPr>
          </w:p>
        </w:tc>
        <w:tc>
          <w:tcPr>
            <w:tcW w:w="979" w:type="dxa"/>
          </w:tcPr>
          <w:p w:rsidR="00D31CD0" w:rsidRPr="00D31CD0" w:rsidRDefault="00D31CD0" w:rsidP="00CF3CA3">
            <w:pPr>
              <w:jc w:val="center"/>
              <w:rPr>
                <w:rFonts w:ascii="Calibri" w:hAnsi="Calibri"/>
                <w:bCs/>
                <w:lang w:val="fr-FR"/>
              </w:rPr>
            </w:pPr>
          </w:p>
        </w:tc>
        <w:tc>
          <w:tcPr>
            <w:tcW w:w="268" w:type="dxa"/>
            <w:tcBorders>
              <w:top w:val="nil"/>
              <w:bottom w:val="nil"/>
            </w:tcBorders>
          </w:tcPr>
          <w:p w:rsidR="00D31CD0" w:rsidRPr="00D31CD0" w:rsidRDefault="00D31CD0" w:rsidP="00CF3CA3">
            <w:pPr>
              <w:jc w:val="center"/>
              <w:rPr>
                <w:rFonts w:ascii="Calibri" w:hAnsi="Calibri"/>
                <w:bCs/>
                <w:lang w:val="fr-FR"/>
              </w:rPr>
            </w:pPr>
          </w:p>
        </w:tc>
        <w:tc>
          <w:tcPr>
            <w:tcW w:w="747" w:type="dxa"/>
          </w:tcPr>
          <w:p w:rsidR="00D31CD0" w:rsidRPr="00D31CD0" w:rsidRDefault="00D31CD0" w:rsidP="00CF3CA3">
            <w:pPr>
              <w:jc w:val="center"/>
              <w:rPr>
                <w:rFonts w:ascii="Calibri" w:hAnsi="Calibri"/>
                <w:bCs/>
                <w:lang w:val="fr-FR"/>
              </w:rPr>
            </w:pPr>
          </w:p>
        </w:tc>
        <w:tc>
          <w:tcPr>
            <w:tcW w:w="1510" w:type="dxa"/>
          </w:tcPr>
          <w:p w:rsidR="00D31CD0" w:rsidRPr="00D31CD0" w:rsidRDefault="00D31CD0" w:rsidP="00CF3CA3">
            <w:pPr>
              <w:jc w:val="center"/>
              <w:rPr>
                <w:rFonts w:ascii="Calibri" w:hAnsi="Calibri"/>
                <w:bCs/>
                <w:lang w:val="fr-FR"/>
              </w:rPr>
            </w:pPr>
          </w:p>
        </w:tc>
        <w:tc>
          <w:tcPr>
            <w:tcW w:w="1150" w:type="dxa"/>
          </w:tcPr>
          <w:p w:rsidR="00D31CD0" w:rsidRPr="00D31CD0" w:rsidRDefault="00D31CD0" w:rsidP="00CF3CA3">
            <w:pPr>
              <w:jc w:val="center"/>
              <w:rPr>
                <w:rFonts w:ascii="Calibri" w:hAnsi="Calibri"/>
                <w:bCs/>
                <w:lang w:val="fr-FR"/>
              </w:rPr>
            </w:pPr>
          </w:p>
        </w:tc>
        <w:tc>
          <w:tcPr>
            <w:tcW w:w="979" w:type="dxa"/>
          </w:tcPr>
          <w:p w:rsidR="00D31CD0" w:rsidRPr="00D31CD0" w:rsidRDefault="00D31CD0" w:rsidP="00CF3CA3">
            <w:pPr>
              <w:jc w:val="center"/>
              <w:rPr>
                <w:rFonts w:ascii="Calibri" w:hAnsi="Calibri"/>
                <w:bCs/>
                <w:lang w:val="fr-FR"/>
              </w:rPr>
            </w:pPr>
          </w:p>
        </w:tc>
      </w:tr>
      <w:tr w:rsidR="00D31CD0" w:rsidRPr="008D7491" w:rsidTr="00CF3CA3">
        <w:trPr>
          <w:trHeight w:val="454"/>
          <w:jc w:val="center"/>
        </w:trPr>
        <w:tc>
          <w:tcPr>
            <w:tcW w:w="915" w:type="dxa"/>
          </w:tcPr>
          <w:p w:rsidR="00D31CD0" w:rsidRPr="00D31CD0" w:rsidRDefault="00D31CD0" w:rsidP="00CF3CA3">
            <w:pPr>
              <w:jc w:val="center"/>
              <w:rPr>
                <w:rFonts w:ascii="Calibri" w:hAnsi="Calibri"/>
                <w:bCs/>
                <w:lang w:val="fr-FR"/>
              </w:rPr>
            </w:pPr>
          </w:p>
        </w:tc>
        <w:tc>
          <w:tcPr>
            <w:tcW w:w="716" w:type="dxa"/>
          </w:tcPr>
          <w:p w:rsidR="00D31CD0" w:rsidRPr="00D31CD0" w:rsidRDefault="00D31CD0" w:rsidP="00CF3CA3">
            <w:pPr>
              <w:jc w:val="center"/>
              <w:rPr>
                <w:rFonts w:ascii="Calibri" w:hAnsi="Calibri"/>
                <w:bCs/>
                <w:lang w:val="fr-FR"/>
              </w:rPr>
            </w:pPr>
          </w:p>
        </w:tc>
        <w:tc>
          <w:tcPr>
            <w:tcW w:w="1258" w:type="dxa"/>
          </w:tcPr>
          <w:p w:rsidR="00D31CD0" w:rsidRPr="00D31CD0" w:rsidRDefault="00D31CD0" w:rsidP="00CF3CA3">
            <w:pPr>
              <w:jc w:val="center"/>
              <w:rPr>
                <w:rFonts w:ascii="Calibri" w:hAnsi="Calibri"/>
                <w:bCs/>
                <w:lang w:val="fr-FR"/>
              </w:rPr>
            </w:pPr>
          </w:p>
        </w:tc>
        <w:tc>
          <w:tcPr>
            <w:tcW w:w="1264" w:type="dxa"/>
          </w:tcPr>
          <w:p w:rsidR="00D31CD0" w:rsidRPr="00D31CD0" w:rsidRDefault="00D31CD0" w:rsidP="00CF3CA3">
            <w:pPr>
              <w:jc w:val="center"/>
              <w:rPr>
                <w:rFonts w:ascii="Calibri" w:hAnsi="Calibri"/>
                <w:bCs/>
                <w:lang w:val="fr-FR"/>
              </w:rPr>
            </w:pPr>
          </w:p>
        </w:tc>
        <w:tc>
          <w:tcPr>
            <w:tcW w:w="979" w:type="dxa"/>
          </w:tcPr>
          <w:p w:rsidR="00D31CD0" w:rsidRPr="00D31CD0" w:rsidRDefault="00D31CD0" w:rsidP="00CF3CA3">
            <w:pPr>
              <w:jc w:val="center"/>
              <w:rPr>
                <w:rFonts w:ascii="Calibri" w:hAnsi="Calibri"/>
                <w:bCs/>
                <w:lang w:val="fr-FR"/>
              </w:rPr>
            </w:pPr>
          </w:p>
        </w:tc>
        <w:tc>
          <w:tcPr>
            <w:tcW w:w="268" w:type="dxa"/>
            <w:tcBorders>
              <w:top w:val="nil"/>
              <w:bottom w:val="nil"/>
            </w:tcBorders>
          </w:tcPr>
          <w:p w:rsidR="00D31CD0" w:rsidRPr="00D31CD0" w:rsidRDefault="00D31CD0" w:rsidP="00CF3CA3">
            <w:pPr>
              <w:jc w:val="center"/>
              <w:rPr>
                <w:rFonts w:ascii="Calibri" w:hAnsi="Calibri"/>
                <w:bCs/>
                <w:lang w:val="fr-FR"/>
              </w:rPr>
            </w:pPr>
          </w:p>
        </w:tc>
        <w:tc>
          <w:tcPr>
            <w:tcW w:w="747" w:type="dxa"/>
          </w:tcPr>
          <w:p w:rsidR="00D31CD0" w:rsidRPr="00D31CD0" w:rsidRDefault="00D31CD0" w:rsidP="00CF3CA3">
            <w:pPr>
              <w:jc w:val="center"/>
              <w:rPr>
                <w:rFonts w:ascii="Calibri" w:hAnsi="Calibri"/>
                <w:bCs/>
                <w:lang w:val="fr-FR"/>
              </w:rPr>
            </w:pPr>
          </w:p>
        </w:tc>
        <w:tc>
          <w:tcPr>
            <w:tcW w:w="1510" w:type="dxa"/>
          </w:tcPr>
          <w:p w:rsidR="00D31CD0" w:rsidRPr="00D31CD0" w:rsidRDefault="00D31CD0" w:rsidP="00CF3CA3">
            <w:pPr>
              <w:jc w:val="center"/>
              <w:rPr>
                <w:rFonts w:ascii="Calibri" w:hAnsi="Calibri"/>
                <w:bCs/>
                <w:lang w:val="fr-FR"/>
              </w:rPr>
            </w:pPr>
          </w:p>
        </w:tc>
        <w:tc>
          <w:tcPr>
            <w:tcW w:w="1150" w:type="dxa"/>
          </w:tcPr>
          <w:p w:rsidR="00D31CD0" w:rsidRPr="00D31CD0" w:rsidRDefault="00D31CD0" w:rsidP="00CF3CA3">
            <w:pPr>
              <w:jc w:val="center"/>
              <w:rPr>
                <w:rFonts w:ascii="Calibri" w:hAnsi="Calibri"/>
                <w:bCs/>
                <w:lang w:val="fr-FR"/>
              </w:rPr>
            </w:pPr>
          </w:p>
        </w:tc>
        <w:tc>
          <w:tcPr>
            <w:tcW w:w="979" w:type="dxa"/>
          </w:tcPr>
          <w:p w:rsidR="00D31CD0" w:rsidRPr="00D31CD0" w:rsidRDefault="00D31CD0" w:rsidP="00CF3CA3">
            <w:pPr>
              <w:jc w:val="center"/>
              <w:rPr>
                <w:rFonts w:ascii="Calibri" w:hAnsi="Calibri"/>
                <w:bCs/>
                <w:lang w:val="fr-FR"/>
              </w:rPr>
            </w:pPr>
          </w:p>
        </w:tc>
      </w:tr>
      <w:tr w:rsidR="00D31CD0" w:rsidRPr="008D7491" w:rsidTr="00CF3CA3">
        <w:trPr>
          <w:trHeight w:val="454"/>
          <w:jc w:val="center"/>
        </w:trPr>
        <w:tc>
          <w:tcPr>
            <w:tcW w:w="915" w:type="dxa"/>
          </w:tcPr>
          <w:p w:rsidR="00D31CD0" w:rsidRPr="00D31CD0" w:rsidRDefault="00D31CD0" w:rsidP="00CF3CA3">
            <w:pPr>
              <w:jc w:val="center"/>
              <w:rPr>
                <w:rFonts w:ascii="Calibri" w:hAnsi="Calibri"/>
                <w:bCs/>
                <w:lang w:val="fr-FR"/>
              </w:rPr>
            </w:pPr>
          </w:p>
        </w:tc>
        <w:tc>
          <w:tcPr>
            <w:tcW w:w="716" w:type="dxa"/>
          </w:tcPr>
          <w:p w:rsidR="00D31CD0" w:rsidRPr="00D31CD0" w:rsidRDefault="00D31CD0" w:rsidP="00CF3CA3">
            <w:pPr>
              <w:jc w:val="center"/>
              <w:rPr>
                <w:rFonts w:ascii="Calibri" w:hAnsi="Calibri"/>
                <w:bCs/>
                <w:lang w:val="fr-FR"/>
              </w:rPr>
            </w:pPr>
          </w:p>
        </w:tc>
        <w:tc>
          <w:tcPr>
            <w:tcW w:w="1258" w:type="dxa"/>
          </w:tcPr>
          <w:p w:rsidR="00D31CD0" w:rsidRPr="00D31CD0" w:rsidRDefault="00D31CD0" w:rsidP="00CF3CA3">
            <w:pPr>
              <w:jc w:val="center"/>
              <w:rPr>
                <w:rFonts w:ascii="Calibri" w:hAnsi="Calibri"/>
                <w:bCs/>
                <w:lang w:val="fr-FR"/>
              </w:rPr>
            </w:pPr>
          </w:p>
        </w:tc>
        <w:tc>
          <w:tcPr>
            <w:tcW w:w="1264" w:type="dxa"/>
          </w:tcPr>
          <w:p w:rsidR="00D31CD0" w:rsidRPr="00D31CD0" w:rsidRDefault="00D31CD0" w:rsidP="00CF3CA3">
            <w:pPr>
              <w:jc w:val="center"/>
              <w:rPr>
                <w:rFonts w:ascii="Calibri" w:hAnsi="Calibri"/>
                <w:bCs/>
                <w:lang w:val="fr-FR"/>
              </w:rPr>
            </w:pPr>
          </w:p>
        </w:tc>
        <w:tc>
          <w:tcPr>
            <w:tcW w:w="979" w:type="dxa"/>
          </w:tcPr>
          <w:p w:rsidR="00D31CD0" w:rsidRPr="00D31CD0" w:rsidRDefault="00D31CD0" w:rsidP="00CF3CA3">
            <w:pPr>
              <w:jc w:val="center"/>
              <w:rPr>
                <w:rFonts w:ascii="Calibri" w:hAnsi="Calibri"/>
                <w:bCs/>
                <w:lang w:val="fr-FR"/>
              </w:rPr>
            </w:pPr>
          </w:p>
        </w:tc>
        <w:tc>
          <w:tcPr>
            <w:tcW w:w="268" w:type="dxa"/>
            <w:tcBorders>
              <w:top w:val="nil"/>
              <w:bottom w:val="nil"/>
            </w:tcBorders>
          </w:tcPr>
          <w:p w:rsidR="00D31CD0" w:rsidRPr="00D31CD0" w:rsidRDefault="00D31CD0" w:rsidP="00CF3CA3">
            <w:pPr>
              <w:jc w:val="center"/>
              <w:rPr>
                <w:rFonts w:ascii="Calibri" w:hAnsi="Calibri"/>
                <w:bCs/>
                <w:lang w:val="fr-FR"/>
              </w:rPr>
            </w:pPr>
          </w:p>
        </w:tc>
        <w:tc>
          <w:tcPr>
            <w:tcW w:w="747" w:type="dxa"/>
          </w:tcPr>
          <w:p w:rsidR="00D31CD0" w:rsidRPr="00D31CD0" w:rsidRDefault="00D31CD0" w:rsidP="00CF3CA3">
            <w:pPr>
              <w:jc w:val="center"/>
              <w:rPr>
                <w:rFonts w:ascii="Calibri" w:hAnsi="Calibri"/>
                <w:bCs/>
                <w:lang w:val="fr-FR"/>
              </w:rPr>
            </w:pPr>
          </w:p>
        </w:tc>
        <w:tc>
          <w:tcPr>
            <w:tcW w:w="1510" w:type="dxa"/>
          </w:tcPr>
          <w:p w:rsidR="00D31CD0" w:rsidRPr="00D31CD0" w:rsidRDefault="00D31CD0" w:rsidP="00CF3CA3">
            <w:pPr>
              <w:jc w:val="center"/>
              <w:rPr>
                <w:rFonts w:ascii="Calibri" w:hAnsi="Calibri"/>
                <w:bCs/>
                <w:lang w:val="fr-FR"/>
              </w:rPr>
            </w:pPr>
          </w:p>
        </w:tc>
        <w:tc>
          <w:tcPr>
            <w:tcW w:w="1150" w:type="dxa"/>
          </w:tcPr>
          <w:p w:rsidR="00D31CD0" w:rsidRPr="00D31CD0" w:rsidRDefault="00D31CD0" w:rsidP="00CF3CA3">
            <w:pPr>
              <w:jc w:val="center"/>
              <w:rPr>
                <w:rFonts w:ascii="Calibri" w:hAnsi="Calibri"/>
                <w:bCs/>
                <w:lang w:val="fr-FR"/>
              </w:rPr>
            </w:pPr>
          </w:p>
        </w:tc>
        <w:tc>
          <w:tcPr>
            <w:tcW w:w="979" w:type="dxa"/>
          </w:tcPr>
          <w:p w:rsidR="00D31CD0" w:rsidRPr="00D31CD0" w:rsidRDefault="00D31CD0" w:rsidP="00CF3CA3">
            <w:pPr>
              <w:jc w:val="center"/>
              <w:rPr>
                <w:rFonts w:ascii="Calibri" w:hAnsi="Calibri"/>
                <w:bCs/>
                <w:lang w:val="fr-FR"/>
              </w:rPr>
            </w:pPr>
          </w:p>
        </w:tc>
      </w:tr>
    </w:tbl>
    <w:p w:rsidR="00D31CD0" w:rsidRPr="00D31CD0" w:rsidRDefault="00D31CD0" w:rsidP="00D31CD0">
      <w:pPr>
        <w:jc w:val="center"/>
        <w:rPr>
          <w:rFonts w:ascii="Calibri" w:hAnsi="Calibri"/>
          <w:b/>
          <w:bCs/>
          <w:sz w:val="28"/>
          <w:szCs w:val="28"/>
          <w:lang w:val="fr-FR"/>
        </w:rPr>
      </w:pPr>
    </w:p>
    <w:p w:rsidR="00D31CD0" w:rsidRPr="00D31CD0" w:rsidRDefault="00D31CD0" w:rsidP="00D31CD0">
      <w:pPr>
        <w:jc w:val="center"/>
        <w:rPr>
          <w:rFonts w:ascii="Calibri" w:hAnsi="Calibri"/>
          <w:b/>
          <w:bCs/>
          <w:sz w:val="28"/>
          <w:szCs w:val="28"/>
          <w:lang w:val="fr-FR"/>
        </w:rPr>
      </w:pPr>
    </w:p>
    <w:p w:rsidR="00D31CD0" w:rsidRPr="0069388F" w:rsidRDefault="00D31CD0" w:rsidP="00D31CD0">
      <w:pPr>
        <w:jc w:val="center"/>
        <w:rPr>
          <w:rFonts w:ascii="Calibri" w:hAnsi="Calibri"/>
          <w:b/>
          <w:bCs/>
        </w:rPr>
      </w:pPr>
      <w:r w:rsidRPr="0069388F">
        <w:rPr>
          <w:rFonts w:ascii="Calibri" w:hAnsi="Calibri"/>
          <w:b/>
          <w:bCs/>
        </w:rPr>
        <w:t>________</w:t>
      </w:r>
    </w:p>
    <w:p w:rsidR="00D31CD0" w:rsidRPr="00934F02" w:rsidRDefault="00D31CD0" w:rsidP="00D31CD0">
      <w:pPr>
        <w:jc w:val="center"/>
        <w:rPr>
          <w:rFonts w:ascii="Calibri" w:hAnsi="Calibri"/>
          <w:b/>
          <w:bCs/>
          <w:sz w:val="28"/>
          <w:szCs w:val="28"/>
        </w:rPr>
      </w:pPr>
    </w:p>
    <w:p w:rsidR="00D31CD0" w:rsidRPr="00934F02" w:rsidRDefault="00D31CD0" w:rsidP="00D31CD0">
      <w:pPr>
        <w:rPr>
          <w:rFonts w:ascii="Calibri" w:hAnsi="Calibri"/>
        </w:rPr>
        <w:sectPr w:rsidR="00D31CD0" w:rsidRPr="00934F02">
          <w:footerReference w:type="default" r:id="rId17"/>
          <w:pgSz w:w="11906" w:h="16838"/>
          <w:pgMar w:top="1520" w:right="1418" w:bottom="1423" w:left="1412" w:header="567" w:footer="567" w:gutter="0"/>
          <w:pgNumType w:fmt="lowerRoman"/>
          <w:cols w:space="720"/>
          <w:docGrid w:linePitch="360"/>
        </w:sectPr>
      </w:pPr>
    </w:p>
    <w:p w:rsidR="00D31CD0" w:rsidRDefault="00D31CD0" w:rsidP="00D31CD0">
      <w:pPr>
        <w:jc w:val="center"/>
        <w:rPr>
          <w:rFonts w:ascii="Calibri" w:hAnsi="Calibri"/>
          <w:b/>
          <w:bCs/>
          <w:sz w:val="28"/>
          <w:szCs w:val="28"/>
        </w:rPr>
      </w:pPr>
    </w:p>
    <w:p w:rsidR="00D31CD0" w:rsidRPr="00393F99" w:rsidRDefault="00D31CD0" w:rsidP="009B482D">
      <w:pPr>
        <w:pStyle w:val="Heading1"/>
      </w:pPr>
      <w:bookmarkStart w:id="8" w:name="_Toc358712142"/>
      <w:bookmarkStart w:id="9" w:name="_Toc372879368"/>
      <w:bookmarkStart w:id="10" w:name="_Toc478031139"/>
      <w:bookmarkStart w:id="11" w:name="_Toc478638550"/>
      <w:r w:rsidRPr="00393F99">
        <w:t>TABLEAU DES AMENDEMENTS</w:t>
      </w:r>
      <w:bookmarkEnd w:id="8"/>
      <w:bookmarkEnd w:id="9"/>
      <w:bookmarkEnd w:id="10"/>
      <w:bookmarkEnd w:id="11"/>
    </w:p>
    <w:p w:rsidR="00D31CD0" w:rsidRPr="00393F99" w:rsidRDefault="00D31CD0" w:rsidP="00D31CD0">
      <w:pPr>
        <w:jc w:val="center"/>
        <w:rPr>
          <w:b/>
          <w:bCs/>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4300"/>
        <w:gridCol w:w="3141"/>
      </w:tblGrid>
      <w:tr w:rsidR="00D31CD0" w:rsidRPr="00393F99" w:rsidTr="00CF3CA3">
        <w:trPr>
          <w:jc w:val="center"/>
        </w:trPr>
        <w:tc>
          <w:tcPr>
            <w:tcW w:w="1932" w:type="dxa"/>
            <w:shd w:val="clear" w:color="auto" w:fill="auto"/>
            <w:vAlign w:val="bottom"/>
          </w:tcPr>
          <w:p w:rsidR="00D31CD0" w:rsidRPr="00393F99" w:rsidRDefault="00D31CD0" w:rsidP="00CF3CA3">
            <w:pPr>
              <w:rPr>
                <w:b/>
                <w:bCs/>
                <w:i/>
                <w:sz w:val="20"/>
                <w:szCs w:val="20"/>
              </w:rPr>
            </w:pPr>
            <w:proofErr w:type="spellStart"/>
            <w:r w:rsidRPr="00393F99">
              <w:rPr>
                <w:b/>
                <w:bCs/>
                <w:i/>
                <w:sz w:val="20"/>
                <w:szCs w:val="20"/>
              </w:rPr>
              <w:t>Amendements</w:t>
            </w:r>
            <w:proofErr w:type="spellEnd"/>
          </w:p>
        </w:tc>
        <w:tc>
          <w:tcPr>
            <w:tcW w:w="4961" w:type="dxa"/>
            <w:shd w:val="clear" w:color="auto" w:fill="auto"/>
            <w:vAlign w:val="bottom"/>
          </w:tcPr>
          <w:p w:rsidR="00D31CD0" w:rsidRPr="00393F99" w:rsidRDefault="00D31CD0" w:rsidP="00CF3CA3">
            <w:pPr>
              <w:rPr>
                <w:b/>
                <w:bCs/>
                <w:i/>
                <w:sz w:val="20"/>
                <w:szCs w:val="20"/>
              </w:rPr>
            </w:pPr>
            <w:r w:rsidRPr="00393F99">
              <w:rPr>
                <w:b/>
                <w:bCs/>
                <w:i/>
                <w:sz w:val="20"/>
                <w:szCs w:val="20"/>
              </w:rPr>
              <w:t>Objet</w:t>
            </w:r>
          </w:p>
        </w:tc>
        <w:tc>
          <w:tcPr>
            <w:tcW w:w="2874" w:type="dxa"/>
            <w:shd w:val="clear" w:color="auto" w:fill="auto"/>
            <w:vAlign w:val="bottom"/>
          </w:tcPr>
          <w:p w:rsidR="00D31CD0" w:rsidRPr="00393F99" w:rsidRDefault="00D31CD0" w:rsidP="00CF3CA3">
            <w:pPr>
              <w:rPr>
                <w:b/>
                <w:bCs/>
                <w:i/>
                <w:sz w:val="20"/>
                <w:szCs w:val="20"/>
              </w:rPr>
            </w:pPr>
            <w:r w:rsidRPr="00393F99">
              <w:rPr>
                <w:b/>
                <w:bCs/>
                <w:i/>
                <w:sz w:val="20"/>
                <w:szCs w:val="20"/>
              </w:rPr>
              <w:t>Date</w:t>
            </w:r>
          </w:p>
          <w:p w:rsidR="00D31CD0" w:rsidRPr="00393F99" w:rsidRDefault="00D31CD0" w:rsidP="00D31CD0">
            <w:pPr>
              <w:numPr>
                <w:ilvl w:val="0"/>
                <w:numId w:val="19"/>
              </w:numPr>
              <w:rPr>
                <w:b/>
                <w:bCs/>
                <w:i/>
                <w:sz w:val="20"/>
                <w:szCs w:val="20"/>
              </w:rPr>
            </w:pPr>
            <w:r w:rsidRPr="00393F99">
              <w:rPr>
                <w:b/>
                <w:bCs/>
                <w:i/>
                <w:sz w:val="20"/>
                <w:szCs w:val="20"/>
              </w:rPr>
              <w:t>Adoption/Approbation</w:t>
            </w:r>
          </w:p>
          <w:p w:rsidR="00D31CD0" w:rsidRPr="00393F99" w:rsidRDefault="00D31CD0" w:rsidP="00D31CD0">
            <w:pPr>
              <w:numPr>
                <w:ilvl w:val="0"/>
                <w:numId w:val="19"/>
              </w:numPr>
              <w:rPr>
                <w:b/>
                <w:bCs/>
                <w:i/>
                <w:sz w:val="20"/>
                <w:szCs w:val="20"/>
              </w:rPr>
            </w:pPr>
            <w:r w:rsidRPr="00393F99">
              <w:rPr>
                <w:b/>
                <w:bCs/>
                <w:i/>
                <w:sz w:val="20"/>
                <w:szCs w:val="20"/>
              </w:rPr>
              <w:t xml:space="preserve">Entrée </w:t>
            </w:r>
            <w:proofErr w:type="spellStart"/>
            <w:r w:rsidRPr="00393F99">
              <w:rPr>
                <w:b/>
                <w:bCs/>
                <w:i/>
                <w:sz w:val="20"/>
                <w:szCs w:val="20"/>
              </w:rPr>
              <w:t>en</w:t>
            </w:r>
            <w:proofErr w:type="spellEnd"/>
            <w:r w:rsidRPr="00393F99">
              <w:rPr>
                <w:b/>
                <w:bCs/>
                <w:i/>
                <w:sz w:val="20"/>
                <w:szCs w:val="20"/>
              </w:rPr>
              <w:t xml:space="preserve"> </w:t>
            </w:r>
            <w:proofErr w:type="spellStart"/>
            <w:r w:rsidRPr="00393F99">
              <w:rPr>
                <w:b/>
                <w:bCs/>
                <w:i/>
                <w:sz w:val="20"/>
                <w:szCs w:val="20"/>
              </w:rPr>
              <w:t>vigueur</w:t>
            </w:r>
            <w:proofErr w:type="spellEnd"/>
          </w:p>
          <w:p w:rsidR="00D31CD0" w:rsidRPr="00393F99" w:rsidRDefault="00D31CD0" w:rsidP="00D31CD0">
            <w:pPr>
              <w:numPr>
                <w:ilvl w:val="0"/>
                <w:numId w:val="19"/>
              </w:numPr>
              <w:rPr>
                <w:b/>
                <w:bCs/>
                <w:i/>
                <w:sz w:val="20"/>
                <w:szCs w:val="20"/>
              </w:rPr>
            </w:pPr>
            <w:r w:rsidRPr="00393F99">
              <w:rPr>
                <w:b/>
                <w:bCs/>
                <w:i/>
                <w:sz w:val="20"/>
                <w:szCs w:val="20"/>
              </w:rPr>
              <w:t>application</w:t>
            </w:r>
          </w:p>
        </w:tc>
      </w:tr>
      <w:tr w:rsidR="00D31CD0" w:rsidRPr="00393F99" w:rsidTr="00CF3CA3">
        <w:trPr>
          <w:jc w:val="center"/>
        </w:trPr>
        <w:tc>
          <w:tcPr>
            <w:tcW w:w="1932" w:type="dxa"/>
            <w:shd w:val="clear" w:color="auto" w:fill="auto"/>
          </w:tcPr>
          <w:p w:rsidR="00D31CD0" w:rsidRPr="00393F99" w:rsidRDefault="00D31CD0" w:rsidP="00CF3CA3">
            <w:pPr>
              <w:jc w:val="center"/>
              <w:rPr>
                <w:b/>
                <w:bCs/>
                <w:sz w:val="26"/>
                <w:szCs w:val="26"/>
              </w:rPr>
            </w:pPr>
            <w:r>
              <w:rPr>
                <w:b/>
                <w:bCs/>
                <w:sz w:val="26"/>
                <w:szCs w:val="26"/>
              </w:rPr>
              <w:t>00</w:t>
            </w:r>
          </w:p>
        </w:tc>
        <w:tc>
          <w:tcPr>
            <w:tcW w:w="4961" w:type="dxa"/>
            <w:shd w:val="clear" w:color="auto" w:fill="auto"/>
          </w:tcPr>
          <w:p w:rsidR="00D31CD0" w:rsidRPr="00393F99" w:rsidRDefault="00D31CD0" w:rsidP="00CF3CA3">
            <w:pPr>
              <w:jc w:val="center"/>
              <w:rPr>
                <w:b/>
                <w:bCs/>
                <w:sz w:val="26"/>
                <w:szCs w:val="26"/>
              </w:rPr>
            </w:pPr>
          </w:p>
        </w:tc>
        <w:tc>
          <w:tcPr>
            <w:tcW w:w="2874" w:type="dxa"/>
            <w:shd w:val="clear" w:color="auto" w:fill="auto"/>
          </w:tcPr>
          <w:p w:rsidR="00D31CD0" w:rsidRPr="00393F99" w:rsidRDefault="00D31CD0" w:rsidP="00CF3CA3">
            <w:pPr>
              <w:jc w:val="center"/>
              <w:rPr>
                <w:b/>
                <w:bCs/>
                <w:sz w:val="26"/>
                <w:szCs w:val="26"/>
              </w:rPr>
            </w:pPr>
          </w:p>
        </w:tc>
      </w:tr>
      <w:tr w:rsidR="00D31CD0" w:rsidRPr="00393F99" w:rsidTr="00CF3CA3">
        <w:trPr>
          <w:jc w:val="center"/>
        </w:trPr>
        <w:tc>
          <w:tcPr>
            <w:tcW w:w="1932" w:type="dxa"/>
            <w:shd w:val="clear" w:color="auto" w:fill="auto"/>
          </w:tcPr>
          <w:p w:rsidR="00D31CD0" w:rsidRPr="00393F99" w:rsidRDefault="00D31CD0" w:rsidP="00CF3CA3">
            <w:pPr>
              <w:jc w:val="center"/>
              <w:rPr>
                <w:b/>
                <w:bCs/>
                <w:sz w:val="26"/>
                <w:szCs w:val="26"/>
              </w:rPr>
            </w:pPr>
          </w:p>
        </w:tc>
        <w:tc>
          <w:tcPr>
            <w:tcW w:w="4961" w:type="dxa"/>
            <w:shd w:val="clear" w:color="auto" w:fill="auto"/>
          </w:tcPr>
          <w:p w:rsidR="00D31CD0" w:rsidRPr="00393F99" w:rsidRDefault="00D31CD0" w:rsidP="00CF3CA3">
            <w:pPr>
              <w:autoSpaceDE w:val="0"/>
              <w:autoSpaceDN w:val="0"/>
              <w:adjustRightInd w:val="0"/>
              <w:jc w:val="both"/>
              <w:rPr>
                <w:b/>
                <w:bCs/>
                <w:sz w:val="26"/>
                <w:szCs w:val="26"/>
              </w:rPr>
            </w:pPr>
          </w:p>
        </w:tc>
        <w:tc>
          <w:tcPr>
            <w:tcW w:w="2874" w:type="dxa"/>
            <w:shd w:val="clear" w:color="auto" w:fill="auto"/>
          </w:tcPr>
          <w:p w:rsidR="00D31CD0" w:rsidRPr="00393F99" w:rsidRDefault="00D31CD0" w:rsidP="00CF3CA3">
            <w:pPr>
              <w:jc w:val="center"/>
              <w:rPr>
                <w:b/>
                <w:bCs/>
                <w:sz w:val="26"/>
                <w:szCs w:val="26"/>
              </w:rPr>
            </w:pPr>
          </w:p>
        </w:tc>
      </w:tr>
      <w:tr w:rsidR="00D31CD0" w:rsidRPr="00393F99" w:rsidTr="00CF3CA3">
        <w:trPr>
          <w:jc w:val="center"/>
        </w:trPr>
        <w:tc>
          <w:tcPr>
            <w:tcW w:w="1932" w:type="dxa"/>
            <w:shd w:val="clear" w:color="auto" w:fill="auto"/>
          </w:tcPr>
          <w:p w:rsidR="00D31CD0" w:rsidRPr="00393F99" w:rsidRDefault="00D31CD0" w:rsidP="00CF3CA3">
            <w:pPr>
              <w:jc w:val="center"/>
              <w:rPr>
                <w:b/>
                <w:bCs/>
                <w:sz w:val="26"/>
                <w:szCs w:val="26"/>
              </w:rPr>
            </w:pPr>
          </w:p>
        </w:tc>
        <w:tc>
          <w:tcPr>
            <w:tcW w:w="4961" w:type="dxa"/>
            <w:shd w:val="clear" w:color="auto" w:fill="auto"/>
          </w:tcPr>
          <w:p w:rsidR="00D31CD0" w:rsidRPr="00393F99" w:rsidRDefault="00D31CD0" w:rsidP="00CF3CA3">
            <w:pPr>
              <w:jc w:val="center"/>
              <w:rPr>
                <w:b/>
                <w:bCs/>
                <w:sz w:val="26"/>
                <w:szCs w:val="26"/>
              </w:rPr>
            </w:pPr>
          </w:p>
        </w:tc>
        <w:tc>
          <w:tcPr>
            <w:tcW w:w="2874" w:type="dxa"/>
            <w:shd w:val="clear" w:color="auto" w:fill="auto"/>
          </w:tcPr>
          <w:p w:rsidR="00D31CD0" w:rsidRPr="00393F99" w:rsidRDefault="00D31CD0" w:rsidP="00CF3CA3">
            <w:pPr>
              <w:jc w:val="center"/>
              <w:rPr>
                <w:b/>
                <w:bCs/>
                <w:sz w:val="26"/>
                <w:szCs w:val="26"/>
              </w:rPr>
            </w:pPr>
          </w:p>
        </w:tc>
      </w:tr>
      <w:tr w:rsidR="00D31CD0" w:rsidRPr="00393F99" w:rsidTr="00CF3CA3">
        <w:trPr>
          <w:jc w:val="center"/>
        </w:trPr>
        <w:tc>
          <w:tcPr>
            <w:tcW w:w="1932" w:type="dxa"/>
            <w:shd w:val="clear" w:color="auto" w:fill="auto"/>
          </w:tcPr>
          <w:p w:rsidR="00D31CD0" w:rsidRPr="00393F99" w:rsidRDefault="00D31CD0" w:rsidP="00CF3CA3">
            <w:pPr>
              <w:jc w:val="center"/>
              <w:rPr>
                <w:b/>
                <w:bCs/>
                <w:sz w:val="26"/>
                <w:szCs w:val="26"/>
              </w:rPr>
            </w:pPr>
          </w:p>
        </w:tc>
        <w:tc>
          <w:tcPr>
            <w:tcW w:w="4961" w:type="dxa"/>
            <w:shd w:val="clear" w:color="auto" w:fill="auto"/>
          </w:tcPr>
          <w:p w:rsidR="00D31CD0" w:rsidRPr="00393F99" w:rsidRDefault="00D31CD0" w:rsidP="00CF3CA3">
            <w:pPr>
              <w:jc w:val="center"/>
              <w:rPr>
                <w:b/>
                <w:bCs/>
                <w:sz w:val="26"/>
                <w:szCs w:val="26"/>
              </w:rPr>
            </w:pPr>
          </w:p>
        </w:tc>
        <w:tc>
          <w:tcPr>
            <w:tcW w:w="2874" w:type="dxa"/>
            <w:shd w:val="clear" w:color="auto" w:fill="auto"/>
          </w:tcPr>
          <w:p w:rsidR="00D31CD0" w:rsidRPr="00393F99" w:rsidRDefault="00D31CD0" w:rsidP="00CF3CA3">
            <w:pPr>
              <w:jc w:val="center"/>
              <w:rPr>
                <w:b/>
                <w:bCs/>
                <w:sz w:val="26"/>
                <w:szCs w:val="26"/>
              </w:rPr>
            </w:pPr>
          </w:p>
        </w:tc>
      </w:tr>
      <w:tr w:rsidR="00D31CD0" w:rsidRPr="00393F99" w:rsidTr="00CF3CA3">
        <w:trPr>
          <w:jc w:val="center"/>
        </w:trPr>
        <w:tc>
          <w:tcPr>
            <w:tcW w:w="1932" w:type="dxa"/>
            <w:shd w:val="clear" w:color="auto" w:fill="auto"/>
          </w:tcPr>
          <w:p w:rsidR="00D31CD0" w:rsidRPr="00393F99" w:rsidRDefault="00D31CD0" w:rsidP="00CF3CA3">
            <w:pPr>
              <w:jc w:val="center"/>
              <w:rPr>
                <w:b/>
                <w:bCs/>
                <w:sz w:val="26"/>
                <w:szCs w:val="26"/>
              </w:rPr>
            </w:pPr>
          </w:p>
        </w:tc>
        <w:tc>
          <w:tcPr>
            <w:tcW w:w="4961" w:type="dxa"/>
            <w:shd w:val="clear" w:color="auto" w:fill="auto"/>
          </w:tcPr>
          <w:p w:rsidR="00D31CD0" w:rsidRPr="00393F99" w:rsidRDefault="00D31CD0" w:rsidP="00CF3CA3">
            <w:pPr>
              <w:jc w:val="center"/>
              <w:rPr>
                <w:b/>
                <w:bCs/>
                <w:sz w:val="26"/>
                <w:szCs w:val="26"/>
              </w:rPr>
            </w:pPr>
          </w:p>
        </w:tc>
        <w:tc>
          <w:tcPr>
            <w:tcW w:w="2874" w:type="dxa"/>
            <w:shd w:val="clear" w:color="auto" w:fill="auto"/>
          </w:tcPr>
          <w:p w:rsidR="00D31CD0" w:rsidRPr="00393F99" w:rsidRDefault="00D31CD0" w:rsidP="00CF3CA3">
            <w:pPr>
              <w:jc w:val="center"/>
              <w:rPr>
                <w:b/>
                <w:bCs/>
                <w:sz w:val="26"/>
                <w:szCs w:val="26"/>
              </w:rPr>
            </w:pPr>
          </w:p>
        </w:tc>
      </w:tr>
      <w:tr w:rsidR="00D31CD0" w:rsidRPr="00393F99" w:rsidTr="00CF3CA3">
        <w:trPr>
          <w:jc w:val="center"/>
        </w:trPr>
        <w:tc>
          <w:tcPr>
            <w:tcW w:w="1932" w:type="dxa"/>
            <w:shd w:val="clear" w:color="auto" w:fill="auto"/>
          </w:tcPr>
          <w:p w:rsidR="00D31CD0" w:rsidRPr="00393F99" w:rsidRDefault="00D31CD0" w:rsidP="00CF3CA3">
            <w:pPr>
              <w:jc w:val="center"/>
              <w:rPr>
                <w:b/>
                <w:bCs/>
                <w:sz w:val="26"/>
                <w:szCs w:val="26"/>
              </w:rPr>
            </w:pPr>
          </w:p>
        </w:tc>
        <w:tc>
          <w:tcPr>
            <w:tcW w:w="4961" w:type="dxa"/>
            <w:shd w:val="clear" w:color="auto" w:fill="auto"/>
          </w:tcPr>
          <w:p w:rsidR="00D31CD0" w:rsidRPr="00393F99" w:rsidRDefault="00D31CD0" w:rsidP="00CF3CA3">
            <w:pPr>
              <w:jc w:val="center"/>
              <w:rPr>
                <w:b/>
                <w:bCs/>
                <w:sz w:val="26"/>
                <w:szCs w:val="26"/>
              </w:rPr>
            </w:pPr>
          </w:p>
        </w:tc>
        <w:tc>
          <w:tcPr>
            <w:tcW w:w="2874" w:type="dxa"/>
            <w:shd w:val="clear" w:color="auto" w:fill="auto"/>
          </w:tcPr>
          <w:p w:rsidR="00D31CD0" w:rsidRPr="00393F99" w:rsidRDefault="00D31CD0" w:rsidP="00CF3CA3">
            <w:pPr>
              <w:jc w:val="center"/>
              <w:rPr>
                <w:b/>
                <w:bCs/>
                <w:sz w:val="26"/>
                <w:szCs w:val="26"/>
              </w:rPr>
            </w:pPr>
          </w:p>
        </w:tc>
      </w:tr>
      <w:tr w:rsidR="00D31CD0" w:rsidRPr="00393F99" w:rsidTr="00CF3CA3">
        <w:trPr>
          <w:jc w:val="center"/>
        </w:trPr>
        <w:tc>
          <w:tcPr>
            <w:tcW w:w="1932" w:type="dxa"/>
            <w:shd w:val="clear" w:color="auto" w:fill="auto"/>
          </w:tcPr>
          <w:p w:rsidR="00D31CD0" w:rsidRPr="00393F99" w:rsidRDefault="00D31CD0" w:rsidP="00CF3CA3">
            <w:pPr>
              <w:jc w:val="center"/>
              <w:rPr>
                <w:b/>
                <w:bCs/>
                <w:sz w:val="26"/>
                <w:szCs w:val="26"/>
              </w:rPr>
            </w:pPr>
          </w:p>
        </w:tc>
        <w:tc>
          <w:tcPr>
            <w:tcW w:w="4961" w:type="dxa"/>
            <w:shd w:val="clear" w:color="auto" w:fill="auto"/>
          </w:tcPr>
          <w:p w:rsidR="00D31CD0" w:rsidRPr="00393F99" w:rsidRDefault="00D31CD0" w:rsidP="00CF3CA3">
            <w:pPr>
              <w:jc w:val="center"/>
              <w:rPr>
                <w:b/>
                <w:bCs/>
                <w:sz w:val="26"/>
                <w:szCs w:val="26"/>
              </w:rPr>
            </w:pPr>
          </w:p>
        </w:tc>
        <w:tc>
          <w:tcPr>
            <w:tcW w:w="2874" w:type="dxa"/>
            <w:shd w:val="clear" w:color="auto" w:fill="auto"/>
          </w:tcPr>
          <w:p w:rsidR="00D31CD0" w:rsidRPr="00393F99" w:rsidRDefault="00D31CD0" w:rsidP="00CF3CA3">
            <w:pPr>
              <w:jc w:val="center"/>
              <w:rPr>
                <w:b/>
                <w:bCs/>
                <w:sz w:val="26"/>
                <w:szCs w:val="26"/>
              </w:rPr>
            </w:pPr>
          </w:p>
        </w:tc>
      </w:tr>
      <w:tr w:rsidR="00D31CD0" w:rsidRPr="00393F99" w:rsidTr="00CF3CA3">
        <w:trPr>
          <w:jc w:val="center"/>
        </w:trPr>
        <w:tc>
          <w:tcPr>
            <w:tcW w:w="1932" w:type="dxa"/>
            <w:shd w:val="clear" w:color="auto" w:fill="auto"/>
          </w:tcPr>
          <w:p w:rsidR="00D31CD0" w:rsidRPr="00393F99" w:rsidRDefault="00D31CD0" w:rsidP="00CF3CA3">
            <w:pPr>
              <w:jc w:val="center"/>
              <w:rPr>
                <w:b/>
                <w:bCs/>
                <w:sz w:val="26"/>
                <w:szCs w:val="26"/>
              </w:rPr>
            </w:pPr>
          </w:p>
        </w:tc>
        <w:tc>
          <w:tcPr>
            <w:tcW w:w="4961" w:type="dxa"/>
            <w:shd w:val="clear" w:color="auto" w:fill="auto"/>
          </w:tcPr>
          <w:p w:rsidR="00D31CD0" w:rsidRPr="00393F99" w:rsidRDefault="00D31CD0" w:rsidP="00CF3CA3">
            <w:pPr>
              <w:jc w:val="center"/>
              <w:rPr>
                <w:b/>
                <w:bCs/>
                <w:sz w:val="26"/>
                <w:szCs w:val="26"/>
              </w:rPr>
            </w:pPr>
          </w:p>
        </w:tc>
        <w:tc>
          <w:tcPr>
            <w:tcW w:w="2874" w:type="dxa"/>
            <w:shd w:val="clear" w:color="auto" w:fill="auto"/>
          </w:tcPr>
          <w:p w:rsidR="00D31CD0" w:rsidRPr="00393F99" w:rsidRDefault="00D31CD0" w:rsidP="00CF3CA3">
            <w:pPr>
              <w:jc w:val="center"/>
              <w:rPr>
                <w:b/>
                <w:bCs/>
                <w:sz w:val="26"/>
                <w:szCs w:val="26"/>
              </w:rPr>
            </w:pPr>
          </w:p>
        </w:tc>
      </w:tr>
      <w:tr w:rsidR="00D31CD0" w:rsidRPr="00393F99" w:rsidTr="00CF3CA3">
        <w:trPr>
          <w:jc w:val="center"/>
        </w:trPr>
        <w:tc>
          <w:tcPr>
            <w:tcW w:w="1932" w:type="dxa"/>
            <w:shd w:val="clear" w:color="auto" w:fill="auto"/>
          </w:tcPr>
          <w:p w:rsidR="00D31CD0" w:rsidRPr="00393F99" w:rsidRDefault="00D31CD0" w:rsidP="00CF3CA3">
            <w:pPr>
              <w:jc w:val="center"/>
              <w:rPr>
                <w:b/>
                <w:bCs/>
                <w:sz w:val="26"/>
                <w:szCs w:val="26"/>
              </w:rPr>
            </w:pPr>
          </w:p>
        </w:tc>
        <w:tc>
          <w:tcPr>
            <w:tcW w:w="4961" w:type="dxa"/>
            <w:shd w:val="clear" w:color="auto" w:fill="auto"/>
          </w:tcPr>
          <w:p w:rsidR="00D31CD0" w:rsidRPr="00393F99" w:rsidRDefault="00D31CD0" w:rsidP="00CF3CA3">
            <w:pPr>
              <w:jc w:val="center"/>
              <w:rPr>
                <w:b/>
                <w:bCs/>
                <w:sz w:val="26"/>
                <w:szCs w:val="26"/>
              </w:rPr>
            </w:pPr>
          </w:p>
        </w:tc>
        <w:tc>
          <w:tcPr>
            <w:tcW w:w="2874" w:type="dxa"/>
            <w:shd w:val="clear" w:color="auto" w:fill="auto"/>
          </w:tcPr>
          <w:p w:rsidR="00D31CD0" w:rsidRPr="00393F99" w:rsidRDefault="00D31CD0" w:rsidP="00CF3CA3">
            <w:pPr>
              <w:jc w:val="center"/>
              <w:rPr>
                <w:b/>
                <w:bCs/>
                <w:sz w:val="26"/>
                <w:szCs w:val="26"/>
              </w:rPr>
            </w:pPr>
          </w:p>
        </w:tc>
      </w:tr>
      <w:tr w:rsidR="00D31CD0" w:rsidRPr="00393F99" w:rsidTr="00CF3CA3">
        <w:trPr>
          <w:jc w:val="center"/>
        </w:trPr>
        <w:tc>
          <w:tcPr>
            <w:tcW w:w="1932" w:type="dxa"/>
            <w:shd w:val="clear" w:color="auto" w:fill="auto"/>
          </w:tcPr>
          <w:p w:rsidR="00D31CD0" w:rsidRPr="00393F99" w:rsidRDefault="00D31CD0" w:rsidP="00CF3CA3">
            <w:pPr>
              <w:jc w:val="center"/>
              <w:rPr>
                <w:b/>
                <w:bCs/>
                <w:sz w:val="26"/>
                <w:szCs w:val="26"/>
              </w:rPr>
            </w:pPr>
          </w:p>
        </w:tc>
        <w:tc>
          <w:tcPr>
            <w:tcW w:w="4961" w:type="dxa"/>
            <w:shd w:val="clear" w:color="auto" w:fill="auto"/>
          </w:tcPr>
          <w:p w:rsidR="00D31CD0" w:rsidRPr="00393F99" w:rsidRDefault="00D31CD0" w:rsidP="00CF3CA3">
            <w:pPr>
              <w:jc w:val="center"/>
              <w:rPr>
                <w:b/>
                <w:bCs/>
                <w:sz w:val="26"/>
                <w:szCs w:val="26"/>
              </w:rPr>
            </w:pPr>
          </w:p>
        </w:tc>
        <w:tc>
          <w:tcPr>
            <w:tcW w:w="2874" w:type="dxa"/>
            <w:shd w:val="clear" w:color="auto" w:fill="auto"/>
          </w:tcPr>
          <w:p w:rsidR="00D31CD0" w:rsidRPr="00393F99" w:rsidRDefault="00D31CD0" w:rsidP="00CF3CA3">
            <w:pPr>
              <w:jc w:val="center"/>
              <w:rPr>
                <w:b/>
                <w:bCs/>
                <w:sz w:val="26"/>
                <w:szCs w:val="26"/>
              </w:rPr>
            </w:pPr>
          </w:p>
        </w:tc>
      </w:tr>
      <w:tr w:rsidR="00D31CD0" w:rsidRPr="00393F99" w:rsidTr="00CF3CA3">
        <w:trPr>
          <w:jc w:val="center"/>
        </w:trPr>
        <w:tc>
          <w:tcPr>
            <w:tcW w:w="1932" w:type="dxa"/>
            <w:shd w:val="clear" w:color="auto" w:fill="auto"/>
          </w:tcPr>
          <w:p w:rsidR="00D31CD0" w:rsidRPr="00393F99" w:rsidRDefault="00D31CD0" w:rsidP="00CF3CA3">
            <w:pPr>
              <w:jc w:val="center"/>
              <w:rPr>
                <w:b/>
                <w:bCs/>
                <w:sz w:val="26"/>
                <w:szCs w:val="26"/>
              </w:rPr>
            </w:pPr>
          </w:p>
        </w:tc>
        <w:tc>
          <w:tcPr>
            <w:tcW w:w="4961" w:type="dxa"/>
            <w:shd w:val="clear" w:color="auto" w:fill="auto"/>
          </w:tcPr>
          <w:p w:rsidR="00D31CD0" w:rsidRPr="00393F99" w:rsidRDefault="00D31CD0" w:rsidP="00CF3CA3">
            <w:pPr>
              <w:jc w:val="center"/>
              <w:rPr>
                <w:b/>
                <w:bCs/>
                <w:sz w:val="26"/>
                <w:szCs w:val="26"/>
              </w:rPr>
            </w:pPr>
          </w:p>
        </w:tc>
        <w:tc>
          <w:tcPr>
            <w:tcW w:w="2874" w:type="dxa"/>
            <w:shd w:val="clear" w:color="auto" w:fill="auto"/>
          </w:tcPr>
          <w:p w:rsidR="00D31CD0" w:rsidRPr="00393F99" w:rsidRDefault="00D31CD0" w:rsidP="00CF3CA3">
            <w:pPr>
              <w:jc w:val="center"/>
              <w:rPr>
                <w:b/>
                <w:bCs/>
                <w:sz w:val="26"/>
                <w:szCs w:val="26"/>
              </w:rPr>
            </w:pPr>
          </w:p>
        </w:tc>
      </w:tr>
    </w:tbl>
    <w:p w:rsidR="00D31CD0" w:rsidRPr="00393F99" w:rsidRDefault="00D31CD0" w:rsidP="00D31CD0">
      <w:pPr>
        <w:jc w:val="center"/>
        <w:rPr>
          <w:b/>
          <w:bCs/>
          <w:sz w:val="26"/>
          <w:szCs w:val="26"/>
        </w:rPr>
      </w:pPr>
    </w:p>
    <w:p w:rsidR="00D31CD0" w:rsidRPr="009274BA" w:rsidRDefault="00D31CD0" w:rsidP="00D31CD0">
      <w:pPr>
        <w:jc w:val="center"/>
        <w:rPr>
          <w:bCs/>
          <w:sz w:val="24"/>
          <w:szCs w:val="24"/>
        </w:rPr>
      </w:pPr>
      <w:r w:rsidRPr="009274BA">
        <w:rPr>
          <w:bCs/>
          <w:sz w:val="24"/>
          <w:szCs w:val="24"/>
        </w:rPr>
        <w:t>__________</w:t>
      </w:r>
    </w:p>
    <w:p w:rsidR="00D31CD0" w:rsidRPr="00393F99" w:rsidRDefault="00D31CD0" w:rsidP="00D31CD0">
      <w:pPr>
        <w:jc w:val="center"/>
        <w:rPr>
          <w:rFonts w:ascii="Calibri" w:hAnsi="Calibri"/>
          <w:b/>
          <w:bCs/>
          <w:sz w:val="28"/>
          <w:szCs w:val="28"/>
        </w:rPr>
      </w:pPr>
    </w:p>
    <w:p w:rsidR="00D31CD0" w:rsidRPr="00393F99" w:rsidRDefault="00D31CD0" w:rsidP="00D31CD0">
      <w:pPr>
        <w:jc w:val="center"/>
        <w:rPr>
          <w:rFonts w:ascii="Calibri" w:hAnsi="Calibri"/>
          <w:b/>
          <w:bCs/>
          <w:sz w:val="28"/>
          <w:szCs w:val="28"/>
        </w:rPr>
      </w:pPr>
    </w:p>
    <w:p w:rsidR="00D31CD0" w:rsidRPr="00393F99" w:rsidRDefault="00D31CD0" w:rsidP="00D31CD0">
      <w:pPr>
        <w:jc w:val="center"/>
        <w:rPr>
          <w:rFonts w:ascii="Calibri" w:hAnsi="Calibri"/>
          <w:b/>
          <w:bCs/>
          <w:sz w:val="28"/>
          <w:szCs w:val="28"/>
        </w:rPr>
        <w:sectPr w:rsidR="00D31CD0" w:rsidRPr="00393F99">
          <w:headerReference w:type="even" r:id="rId18"/>
          <w:footerReference w:type="even" r:id="rId19"/>
          <w:footerReference w:type="default" r:id="rId20"/>
          <w:headerReference w:type="first" r:id="rId21"/>
          <w:footerReference w:type="first" r:id="rId22"/>
          <w:pgSz w:w="11906" w:h="16838"/>
          <w:pgMar w:top="1520" w:right="1419" w:bottom="1426" w:left="1414" w:header="567" w:footer="567" w:gutter="0"/>
          <w:pgNumType w:fmt="lowerRoman"/>
          <w:cols w:space="720"/>
          <w:docGrid w:linePitch="360"/>
        </w:sectPr>
      </w:pPr>
    </w:p>
    <w:p w:rsidR="00D31CD0" w:rsidRPr="00393F99" w:rsidRDefault="00D31CD0" w:rsidP="00D31CD0">
      <w:pPr>
        <w:jc w:val="center"/>
        <w:rPr>
          <w:rFonts w:ascii="Calibri" w:hAnsi="Calibri"/>
          <w:b/>
          <w:bCs/>
          <w:sz w:val="28"/>
          <w:szCs w:val="28"/>
        </w:rPr>
      </w:pPr>
    </w:p>
    <w:p w:rsidR="00D31CD0" w:rsidRPr="009B482D" w:rsidRDefault="00D31CD0" w:rsidP="009B482D">
      <w:pPr>
        <w:pStyle w:val="Heading1"/>
      </w:pPr>
      <w:bookmarkStart w:id="12" w:name="_Toc358712143"/>
      <w:bookmarkStart w:id="13" w:name="_Toc372879369"/>
      <w:bookmarkStart w:id="14" w:name="_Toc478031140"/>
      <w:bookmarkStart w:id="15" w:name="_Toc478638551"/>
      <w:r w:rsidRPr="009B482D">
        <w:t>TABLEAU DES RECTIFICATIFS</w:t>
      </w:r>
      <w:bookmarkEnd w:id="12"/>
      <w:bookmarkEnd w:id="13"/>
      <w:bookmarkEnd w:id="14"/>
      <w:bookmarkEnd w:id="15"/>
    </w:p>
    <w:p w:rsidR="00D31CD0" w:rsidRPr="009B482D" w:rsidRDefault="00D31CD0" w:rsidP="00D31CD0">
      <w:pPr>
        <w:jc w:val="center"/>
        <w:rPr>
          <w:rFonts w:asciiTheme="minorHAnsi" w:hAnsiTheme="minorHAnsi"/>
          <w:b/>
          <w:bCs/>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5345"/>
        <w:gridCol w:w="2566"/>
      </w:tblGrid>
      <w:tr w:rsidR="00D31CD0" w:rsidRPr="009B482D" w:rsidTr="00CF3CA3">
        <w:trPr>
          <w:trHeight w:val="483"/>
          <w:jc w:val="center"/>
        </w:trPr>
        <w:tc>
          <w:tcPr>
            <w:tcW w:w="1378" w:type="dxa"/>
            <w:shd w:val="clear" w:color="auto" w:fill="auto"/>
            <w:vAlign w:val="center"/>
          </w:tcPr>
          <w:p w:rsidR="00D31CD0" w:rsidRPr="009B482D" w:rsidRDefault="00D31CD0" w:rsidP="00CF3CA3">
            <w:pPr>
              <w:jc w:val="center"/>
              <w:rPr>
                <w:rFonts w:asciiTheme="minorHAnsi" w:hAnsiTheme="minorHAnsi"/>
                <w:b/>
                <w:bCs/>
                <w:i/>
                <w:sz w:val="26"/>
                <w:szCs w:val="26"/>
              </w:rPr>
            </w:pPr>
            <w:proofErr w:type="spellStart"/>
            <w:r w:rsidRPr="009B482D">
              <w:rPr>
                <w:rFonts w:asciiTheme="minorHAnsi" w:hAnsiTheme="minorHAnsi"/>
                <w:b/>
                <w:bCs/>
                <w:i/>
                <w:sz w:val="26"/>
                <w:szCs w:val="26"/>
              </w:rPr>
              <w:t>Rectificatif</w:t>
            </w:r>
            <w:proofErr w:type="spellEnd"/>
          </w:p>
        </w:tc>
        <w:tc>
          <w:tcPr>
            <w:tcW w:w="5477" w:type="dxa"/>
            <w:shd w:val="clear" w:color="auto" w:fill="auto"/>
            <w:vAlign w:val="center"/>
          </w:tcPr>
          <w:p w:rsidR="00D31CD0" w:rsidRPr="009B482D" w:rsidRDefault="00D31CD0" w:rsidP="00CF3CA3">
            <w:pPr>
              <w:rPr>
                <w:rFonts w:asciiTheme="minorHAnsi" w:hAnsiTheme="minorHAnsi"/>
                <w:b/>
                <w:bCs/>
                <w:i/>
                <w:sz w:val="26"/>
                <w:szCs w:val="26"/>
              </w:rPr>
            </w:pPr>
            <w:r w:rsidRPr="009B482D">
              <w:rPr>
                <w:rFonts w:asciiTheme="minorHAnsi" w:hAnsiTheme="minorHAnsi"/>
                <w:b/>
                <w:bCs/>
                <w:i/>
                <w:sz w:val="26"/>
                <w:szCs w:val="26"/>
              </w:rPr>
              <w:t>Objet</w:t>
            </w:r>
          </w:p>
        </w:tc>
        <w:tc>
          <w:tcPr>
            <w:tcW w:w="2599" w:type="dxa"/>
            <w:shd w:val="clear" w:color="auto" w:fill="auto"/>
            <w:vAlign w:val="center"/>
          </w:tcPr>
          <w:p w:rsidR="00D31CD0" w:rsidRPr="009B482D" w:rsidRDefault="00D31CD0" w:rsidP="00CF3CA3">
            <w:pPr>
              <w:jc w:val="center"/>
              <w:rPr>
                <w:rFonts w:asciiTheme="minorHAnsi" w:hAnsiTheme="minorHAnsi"/>
                <w:b/>
                <w:bCs/>
                <w:i/>
                <w:sz w:val="26"/>
                <w:szCs w:val="26"/>
              </w:rPr>
            </w:pPr>
            <w:r w:rsidRPr="009B482D">
              <w:rPr>
                <w:rFonts w:asciiTheme="minorHAnsi" w:hAnsiTheme="minorHAnsi"/>
                <w:b/>
                <w:bCs/>
                <w:i/>
                <w:sz w:val="26"/>
                <w:szCs w:val="26"/>
              </w:rPr>
              <w:t>Date de publication</w:t>
            </w:r>
          </w:p>
        </w:tc>
      </w:tr>
      <w:tr w:rsidR="00D31CD0" w:rsidRPr="009B482D" w:rsidTr="00CF3CA3">
        <w:trPr>
          <w:jc w:val="center"/>
        </w:trPr>
        <w:tc>
          <w:tcPr>
            <w:tcW w:w="1378" w:type="dxa"/>
            <w:shd w:val="clear" w:color="auto" w:fill="auto"/>
          </w:tcPr>
          <w:p w:rsidR="00D31CD0" w:rsidRPr="009B482D" w:rsidRDefault="00D31CD0" w:rsidP="00CF3CA3">
            <w:pPr>
              <w:jc w:val="center"/>
              <w:rPr>
                <w:rFonts w:asciiTheme="minorHAnsi" w:hAnsiTheme="minorHAnsi"/>
                <w:b/>
                <w:bCs/>
                <w:sz w:val="26"/>
                <w:szCs w:val="26"/>
              </w:rPr>
            </w:pPr>
          </w:p>
        </w:tc>
        <w:tc>
          <w:tcPr>
            <w:tcW w:w="5477" w:type="dxa"/>
            <w:shd w:val="clear" w:color="auto" w:fill="auto"/>
          </w:tcPr>
          <w:p w:rsidR="00D31CD0" w:rsidRPr="009B482D" w:rsidRDefault="00D31CD0" w:rsidP="00CF3CA3">
            <w:pPr>
              <w:jc w:val="center"/>
              <w:rPr>
                <w:rFonts w:asciiTheme="minorHAnsi" w:hAnsiTheme="minorHAnsi"/>
                <w:b/>
                <w:bCs/>
                <w:sz w:val="26"/>
                <w:szCs w:val="26"/>
              </w:rPr>
            </w:pPr>
          </w:p>
        </w:tc>
        <w:tc>
          <w:tcPr>
            <w:tcW w:w="2599" w:type="dxa"/>
            <w:shd w:val="clear" w:color="auto" w:fill="auto"/>
          </w:tcPr>
          <w:p w:rsidR="00D31CD0" w:rsidRPr="009B482D" w:rsidRDefault="00D31CD0" w:rsidP="00CF3CA3">
            <w:pPr>
              <w:jc w:val="center"/>
              <w:rPr>
                <w:rFonts w:asciiTheme="minorHAnsi" w:hAnsiTheme="minorHAnsi"/>
                <w:b/>
                <w:bCs/>
                <w:sz w:val="26"/>
                <w:szCs w:val="26"/>
              </w:rPr>
            </w:pPr>
          </w:p>
        </w:tc>
      </w:tr>
      <w:tr w:rsidR="00D31CD0" w:rsidRPr="009B482D" w:rsidTr="00CF3CA3">
        <w:trPr>
          <w:jc w:val="center"/>
        </w:trPr>
        <w:tc>
          <w:tcPr>
            <w:tcW w:w="1378" w:type="dxa"/>
            <w:shd w:val="clear" w:color="auto" w:fill="auto"/>
          </w:tcPr>
          <w:p w:rsidR="00D31CD0" w:rsidRPr="009B482D" w:rsidRDefault="00D31CD0" w:rsidP="00CF3CA3">
            <w:pPr>
              <w:jc w:val="center"/>
              <w:rPr>
                <w:rFonts w:asciiTheme="minorHAnsi" w:hAnsiTheme="minorHAnsi"/>
                <w:b/>
                <w:bCs/>
                <w:sz w:val="26"/>
                <w:szCs w:val="26"/>
              </w:rPr>
            </w:pPr>
          </w:p>
        </w:tc>
        <w:tc>
          <w:tcPr>
            <w:tcW w:w="5477" w:type="dxa"/>
            <w:shd w:val="clear" w:color="auto" w:fill="auto"/>
          </w:tcPr>
          <w:p w:rsidR="00D31CD0" w:rsidRPr="009B482D" w:rsidRDefault="00D31CD0" w:rsidP="00CF3CA3">
            <w:pPr>
              <w:jc w:val="center"/>
              <w:rPr>
                <w:rFonts w:asciiTheme="minorHAnsi" w:hAnsiTheme="minorHAnsi"/>
                <w:b/>
                <w:bCs/>
                <w:sz w:val="26"/>
                <w:szCs w:val="26"/>
              </w:rPr>
            </w:pPr>
          </w:p>
        </w:tc>
        <w:tc>
          <w:tcPr>
            <w:tcW w:w="2599" w:type="dxa"/>
            <w:shd w:val="clear" w:color="auto" w:fill="auto"/>
          </w:tcPr>
          <w:p w:rsidR="00D31CD0" w:rsidRPr="009B482D" w:rsidRDefault="00D31CD0" w:rsidP="00CF3CA3">
            <w:pPr>
              <w:jc w:val="center"/>
              <w:rPr>
                <w:rFonts w:asciiTheme="minorHAnsi" w:hAnsiTheme="minorHAnsi"/>
                <w:b/>
                <w:bCs/>
                <w:sz w:val="26"/>
                <w:szCs w:val="26"/>
              </w:rPr>
            </w:pPr>
          </w:p>
        </w:tc>
      </w:tr>
      <w:tr w:rsidR="00D31CD0" w:rsidRPr="009B482D" w:rsidTr="00CF3CA3">
        <w:trPr>
          <w:jc w:val="center"/>
        </w:trPr>
        <w:tc>
          <w:tcPr>
            <w:tcW w:w="1378" w:type="dxa"/>
            <w:shd w:val="clear" w:color="auto" w:fill="auto"/>
          </w:tcPr>
          <w:p w:rsidR="00D31CD0" w:rsidRPr="009B482D" w:rsidRDefault="00D31CD0" w:rsidP="00CF3CA3">
            <w:pPr>
              <w:jc w:val="center"/>
              <w:rPr>
                <w:rFonts w:asciiTheme="minorHAnsi" w:hAnsiTheme="minorHAnsi"/>
                <w:b/>
                <w:bCs/>
                <w:sz w:val="26"/>
                <w:szCs w:val="26"/>
              </w:rPr>
            </w:pPr>
          </w:p>
        </w:tc>
        <w:tc>
          <w:tcPr>
            <w:tcW w:w="5477" w:type="dxa"/>
            <w:shd w:val="clear" w:color="auto" w:fill="auto"/>
          </w:tcPr>
          <w:p w:rsidR="00D31CD0" w:rsidRPr="009B482D" w:rsidRDefault="00D31CD0" w:rsidP="00CF3CA3">
            <w:pPr>
              <w:jc w:val="center"/>
              <w:rPr>
                <w:rFonts w:asciiTheme="minorHAnsi" w:hAnsiTheme="minorHAnsi"/>
                <w:b/>
                <w:bCs/>
                <w:sz w:val="26"/>
                <w:szCs w:val="26"/>
              </w:rPr>
            </w:pPr>
          </w:p>
        </w:tc>
        <w:tc>
          <w:tcPr>
            <w:tcW w:w="2599" w:type="dxa"/>
            <w:shd w:val="clear" w:color="auto" w:fill="auto"/>
          </w:tcPr>
          <w:p w:rsidR="00D31CD0" w:rsidRPr="009B482D" w:rsidRDefault="00D31CD0" w:rsidP="00CF3CA3">
            <w:pPr>
              <w:jc w:val="center"/>
              <w:rPr>
                <w:rFonts w:asciiTheme="minorHAnsi" w:hAnsiTheme="minorHAnsi"/>
                <w:b/>
                <w:bCs/>
                <w:sz w:val="26"/>
                <w:szCs w:val="26"/>
              </w:rPr>
            </w:pPr>
          </w:p>
        </w:tc>
      </w:tr>
      <w:tr w:rsidR="00D31CD0" w:rsidRPr="009B482D" w:rsidTr="00CF3CA3">
        <w:trPr>
          <w:jc w:val="center"/>
        </w:trPr>
        <w:tc>
          <w:tcPr>
            <w:tcW w:w="1378" w:type="dxa"/>
            <w:shd w:val="clear" w:color="auto" w:fill="auto"/>
          </w:tcPr>
          <w:p w:rsidR="00D31CD0" w:rsidRPr="009B482D" w:rsidRDefault="00D31CD0" w:rsidP="00CF3CA3">
            <w:pPr>
              <w:jc w:val="center"/>
              <w:rPr>
                <w:rFonts w:asciiTheme="minorHAnsi" w:hAnsiTheme="minorHAnsi"/>
                <w:b/>
                <w:bCs/>
                <w:sz w:val="26"/>
                <w:szCs w:val="26"/>
              </w:rPr>
            </w:pPr>
          </w:p>
        </w:tc>
        <w:tc>
          <w:tcPr>
            <w:tcW w:w="5477" w:type="dxa"/>
            <w:shd w:val="clear" w:color="auto" w:fill="auto"/>
          </w:tcPr>
          <w:p w:rsidR="00D31CD0" w:rsidRPr="009B482D" w:rsidRDefault="00D31CD0" w:rsidP="00CF3CA3">
            <w:pPr>
              <w:jc w:val="center"/>
              <w:rPr>
                <w:rFonts w:asciiTheme="minorHAnsi" w:hAnsiTheme="minorHAnsi"/>
                <w:b/>
                <w:bCs/>
                <w:sz w:val="26"/>
                <w:szCs w:val="26"/>
              </w:rPr>
            </w:pPr>
          </w:p>
        </w:tc>
        <w:tc>
          <w:tcPr>
            <w:tcW w:w="2599" w:type="dxa"/>
            <w:shd w:val="clear" w:color="auto" w:fill="auto"/>
          </w:tcPr>
          <w:p w:rsidR="00D31CD0" w:rsidRPr="009B482D" w:rsidRDefault="00D31CD0" w:rsidP="00CF3CA3">
            <w:pPr>
              <w:jc w:val="center"/>
              <w:rPr>
                <w:rFonts w:asciiTheme="minorHAnsi" w:hAnsiTheme="minorHAnsi"/>
                <w:b/>
                <w:bCs/>
                <w:sz w:val="26"/>
                <w:szCs w:val="26"/>
              </w:rPr>
            </w:pPr>
          </w:p>
        </w:tc>
      </w:tr>
      <w:tr w:rsidR="00D31CD0" w:rsidRPr="009B482D" w:rsidTr="00CF3CA3">
        <w:trPr>
          <w:jc w:val="center"/>
        </w:trPr>
        <w:tc>
          <w:tcPr>
            <w:tcW w:w="1378" w:type="dxa"/>
            <w:shd w:val="clear" w:color="auto" w:fill="auto"/>
          </w:tcPr>
          <w:p w:rsidR="00D31CD0" w:rsidRPr="009B482D" w:rsidRDefault="00D31CD0" w:rsidP="00CF3CA3">
            <w:pPr>
              <w:jc w:val="center"/>
              <w:rPr>
                <w:rFonts w:asciiTheme="minorHAnsi" w:hAnsiTheme="minorHAnsi"/>
                <w:b/>
                <w:bCs/>
                <w:sz w:val="26"/>
                <w:szCs w:val="26"/>
              </w:rPr>
            </w:pPr>
          </w:p>
        </w:tc>
        <w:tc>
          <w:tcPr>
            <w:tcW w:w="5477" w:type="dxa"/>
            <w:shd w:val="clear" w:color="auto" w:fill="auto"/>
          </w:tcPr>
          <w:p w:rsidR="00D31CD0" w:rsidRPr="009B482D" w:rsidRDefault="00D31CD0" w:rsidP="00CF3CA3">
            <w:pPr>
              <w:jc w:val="center"/>
              <w:rPr>
                <w:rFonts w:asciiTheme="minorHAnsi" w:hAnsiTheme="minorHAnsi"/>
                <w:b/>
                <w:bCs/>
                <w:sz w:val="26"/>
                <w:szCs w:val="26"/>
              </w:rPr>
            </w:pPr>
          </w:p>
        </w:tc>
        <w:tc>
          <w:tcPr>
            <w:tcW w:w="2599" w:type="dxa"/>
            <w:shd w:val="clear" w:color="auto" w:fill="auto"/>
          </w:tcPr>
          <w:p w:rsidR="00D31CD0" w:rsidRPr="009B482D" w:rsidRDefault="00D31CD0" w:rsidP="00CF3CA3">
            <w:pPr>
              <w:jc w:val="center"/>
              <w:rPr>
                <w:rFonts w:asciiTheme="minorHAnsi" w:hAnsiTheme="minorHAnsi"/>
                <w:b/>
                <w:bCs/>
                <w:sz w:val="26"/>
                <w:szCs w:val="26"/>
              </w:rPr>
            </w:pPr>
          </w:p>
        </w:tc>
      </w:tr>
      <w:tr w:rsidR="00D31CD0" w:rsidRPr="009B482D" w:rsidTr="00CF3CA3">
        <w:trPr>
          <w:jc w:val="center"/>
        </w:trPr>
        <w:tc>
          <w:tcPr>
            <w:tcW w:w="1378" w:type="dxa"/>
            <w:shd w:val="clear" w:color="auto" w:fill="auto"/>
          </w:tcPr>
          <w:p w:rsidR="00D31CD0" w:rsidRPr="009B482D" w:rsidRDefault="00D31CD0" w:rsidP="00CF3CA3">
            <w:pPr>
              <w:jc w:val="center"/>
              <w:rPr>
                <w:rFonts w:asciiTheme="minorHAnsi" w:hAnsiTheme="minorHAnsi"/>
                <w:b/>
                <w:bCs/>
                <w:sz w:val="26"/>
                <w:szCs w:val="26"/>
              </w:rPr>
            </w:pPr>
          </w:p>
        </w:tc>
        <w:tc>
          <w:tcPr>
            <w:tcW w:w="5477" w:type="dxa"/>
            <w:shd w:val="clear" w:color="auto" w:fill="auto"/>
          </w:tcPr>
          <w:p w:rsidR="00D31CD0" w:rsidRPr="009B482D" w:rsidRDefault="00D31CD0" w:rsidP="00CF3CA3">
            <w:pPr>
              <w:jc w:val="center"/>
              <w:rPr>
                <w:rFonts w:asciiTheme="minorHAnsi" w:hAnsiTheme="minorHAnsi"/>
                <w:b/>
                <w:bCs/>
                <w:sz w:val="26"/>
                <w:szCs w:val="26"/>
              </w:rPr>
            </w:pPr>
          </w:p>
        </w:tc>
        <w:tc>
          <w:tcPr>
            <w:tcW w:w="2599" w:type="dxa"/>
            <w:shd w:val="clear" w:color="auto" w:fill="auto"/>
          </w:tcPr>
          <w:p w:rsidR="00D31CD0" w:rsidRPr="009B482D" w:rsidRDefault="00D31CD0" w:rsidP="00CF3CA3">
            <w:pPr>
              <w:jc w:val="center"/>
              <w:rPr>
                <w:rFonts w:asciiTheme="minorHAnsi" w:hAnsiTheme="minorHAnsi"/>
                <w:b/>
                <w:bCs/>
                <w:sz w:val="26"/>
                <w:szCs w:val="26"/>
              </w:rPr>
            </w:pPr>
          </w:p>
        </w:tc>
      </w:tr>
      <w:tr w:rsidR="00D31CD0" w:rsidRPr="009B482D" w:rsidTr="00CF3CA3">
        <w:trPr>
          <w:jc w:val="center"/>
        </w:trPr>
        <w:tc>
          <w:tcPr>
            <w:tcW w:w="1378" w:type="dxa"/>
            <w:shd w:val="clear" w:color="auto" w:fill="auto"/>
          </w:tcPr>
          <w:p w:rsidR="00D31CD0" w:rsidRPr="009B482D" w:rsidRDefault="00D31CD0" w:rsidP="00CF3CA3">
            <w:pPr>
              <w:jc w:val="center"/>
              <w:rPr>
                <w:rFonts w:asciiTheme="minorHAnsi" w:hAnsiTheme="minorHAnsi"/>
                <w:b/>
                <w:bCs/>
                <w:sz w:val="26"/>
                <w:szCs w:val="26"/>
              </w:rPr>
            </w:pPr>
          </w:p>
        </w:tc>
        <w:tc>
          <w:tcPr>
            <w:tcW w:w="5477" w:type="dxa"/>
            <w:shd w:val="clear" w:color="auto" w:fill="auto"/>
          </w:tcPr>
          <w:p w:rsidR="00D31CD0" w:rsidRPr="009B482D" w:rsidRDefault="00D31CD0" w:rsidP="00CF3CA3">
            <w:pPr>
              <w:jc w:val="center"/>
              <w:rPr>
                <w:rFonts w:asciiTheme="minorHAnsi" w:hAnsiTheme="minorHAnsi"/>
                <w:b/>
                <w:bCs/>
                <w:sz w:val="26"/>
                <w:szCs w:val="26"/>
              </w:rPr>
            </w:pPr>
          </w:p>
        </w:tc>
        <w:tc>
          <w:tcPr>
            <w:tcW w:w="2599" w:type="dxa"/>
            <w:shd w:val="clear" w:color="auto" w:fill="auto"/>
          </w:tcPr>
          <w:p w:rsidR="00D31CD0" w:rsidRPr="009B482D" w:rsidRDefault="00D31CD0" w:rsidP="00CF3CA3">
            <w:pPr>
              <w:jc w:val="center"/>
              <w:rPr>
                <w:rFonts w:asciiTheme="minorHAnsi" w:hAnsiTheme="minorHAnsi"/>
                <w:b/>
                <w:bCs/>
                <w:sz w:val="26"/>
                <w:szCs w:val="26"/>
              </w:rPr>
            </w:pPr>
          </w:p>
        </w:tc>
      </w:tr>
      <w:tr w:rsidR="00D31CD0" w:rsidRPr="009B482D" w:rsidTr="00CF3CA3">
        <w:trPr>
          <w:jc w:val="center"/>
        </w:trPr>
        <w:tc>
          <w:tcPr>
            <w:tcW w:w="1378" w:type="dxa"/>
            <w:shd w:val="clear" w:color="auto" w:fill="auto"/>
          </w:tcPr>
          <w:p w:rsidR="00D31CD0" w:rsidRPr="009B482D" w:rsidRDefault="00D31CD0" w:rsidP="00CF3CA3">
            <w:pPr>
              <w:jc w:val="center"/>
              <w:rPr>
                <w:rFonts w:asciiTheme="minorHAnsi" w:hAnsiTheme="minorHAnsi"/>
                <w:b/>
                <w:bCs/>
                <w:sz w:val="26"/>
                <w:szCs w:val="26"/>
              </w:rPr>
            </w:pPr>
          </w:p>
        </w:tc>
        <w:tc>
          <w:tcPr>
            <w:tcW w:w="5477" w:type="dxa"/>
            <w:shd w:val="clear" w:color="auto" w:fill="auto"/>
          </w:tcPr>
          <w:p w:rsidR="00D31CD0" w:rsidRPr="009B482D" w:rsidRDefault="00D31CD0" w:rsidP="00CF3CA3">
            <w:pPr>
              <w:jc w:val="center"/>
              <w:rPr>
                <w:rFonts w:asciiTheme="minorHAnsi" w:hAnsiTheme="minorHAnsi"/>
                <w:b/>
                <w:bCs/>
                <w:sz w:val="26"/>
                <w:szCs w:val="26"/>
              </w:rPr>
            </w:pPr>
          </w:p>
        </w:tc>
        <w:tc>
          <w:tcPr>
            <w:tcW w:w="2599" w:type="dxa"/>
            <w:shd w:val="clear" w:color="auto" w:fill="auto"/>
          </w:tcPr>
          <w:p w:rsidR="00D31CD0" w:rsidRPr="009B482D" w:rsidRDefault="00D31CD0" w:rsidP="00CF3CA3">
            <w:pPr>
              <w:jc w:val="center"/>
              <w:rPr>
                <w:rFonts w:asciiTheme="minorHAnsi" w:hAnsiTheme="minorHAnsi"/>
                <w:b/>
                <w:bCs/>
                <w:sz w:val="26"/>
                <w:szCs w:val="26"/>
              </w:rPr>
            </w:pPr>
          </w:p>
        </w:tc>
      </w:tr>
      <w:tr w:rsidR="00D31CD0" w:rsidRPr="009B482D" w:rsidTr="00CF3CA3">
        <w:trPr>
          <w:jc w:val="center"/>
        </w:trPr>
        <w:tc>
          <w:tcPr>
            <w:tcW w:w="1378" w:type="dxa"/>
            <w:shd w:val="clear" w:color="auto" w:fill="auto"/>
          </w:tcPr>
          <w:p w:rsidR="00D31CD0" w:rsidRPr="009B482D" w:rsidRDefault="00D31CD0" w:rsidP="00CF3CA3">
            <w:pPr>
              <w:jc w:val="center"/>
              <w:rPr>
                <w:rFonts w:asciiTheme="minorHAnsi" w:hAnsiTheme="minorHAnsi"/>
                <w:b/>
                <w:bCs/>
                <w:sz w:val="26"/>
                <w:szCs w:val="26"/>
              </w:rPr>
            </w:pPr>
          </w:p>
        </w:tc>
        <w:tc>
          <w:tcPr>
            <w:tcW w:w="5477" w:type="dxa"/>
            <w:shd w:val="clear" w:color="auto" w:fill="auto"/>
          </w:tcPr>
          <w:p w:rsidR="00D31CD0" w:rsidRPr="009B482D" w:rsidRDefault="00D31CD0" w:rsidP="00CF3CA3">
            <w:pPr>
              <w:jc w:val="center"/>
              <w:rPr>
                <w:rFonts w:asciiTheme="minorHAnsi" w:hAnsiTheme="minorHAnsi"/>
                <w:b/>
                <w:bCs/>
                <w:sz w:val="26"/>
                <w:szCs w:val="26"/>
              </w:rPr>
            </w:pPr>
          </w:p>
        </w:tc>
        <w:tc>
          <w:tcPr>
            <w:tcW w:w="2599" w:type="dxa"/>
            <w:shd w:val="clear" w:color="auto" w:fill="auto"/>
          </w:tcPr>
          <w:p w:rsidR="00D31CD0" w:rsidRPr="009B482D" w:rsidRDefault="00D31CD0" w:rsidP="00CF3CA3">
            <w:pPr>
              <w:jc w:val="center"/>
              <w:rPr>
                <w:rFonts w:asciiTheme="minorHAnsi" w:hAnsiTheme="minorHAnsi"/>
                <w:b/>
                <w:bCs/>
                <w:sz w:val="26"/>
                <w:szCs w:val="26"/>
              </w:rPr>
            </w:pPr>
          </w:p>
        </w:tc>
      </w:tr>
      <w:tr w:rsidR="00D31CD0" w:rsidRPr="009B482D" w:rsidTr="00CF3CA3">
        <w:trPr>
          <w:jc w:val="center"/>
        </w:trPr>
        <w:tc>
          <w:tcPr>
            <w:tcW w:w="1378" w:type="dxa"/>
            <w:shd w:val="clear" w:color="auto" w:fill="auto"/>
          </w:tcPr>
          <w:p w:rsidR="00D31CD0" w:rsidRPr="009B482D" w:rsidRDefault="00D31CD0" w:rsidP="00CF3CA3">
            <w:pPr>
              <w:jc w:val="center"/>
              <w:rPr>
                <w:rFonts w:asciiTheme="minorHAnsi" w:hAnsiTheme="minorHAnsi"/>
                <w:b/>
                <w:bCs/>
                <w:sz w:val="26"/>
                <w:szCs w:val="26"/>
              </w:rPr>
            </w:pPr>
          </w:p>
        </w:tc>
        <w:tc>
          <w:tcPr>
            <w:tcW w:w="5477" w:type="dxa"/>
            <w:shd w:val="clear" w:color="auto" w:fill="auto"/>
          </w:tcPr>
          <w:p w:rsidR="00D31CD0" w:rsidRPr="009B482D" w:rsidRDefault="00D31CD0" w:rsidP="00CF3CA3">
            <w:pPr>
              <w:jc w:val="center"/>
              <w:rPr>
                <w:rFonts w:asciiTheme="minorHAnsi" w:hAnsiTheme="minorHAnsi"/>
                <w:b/>
                <w:bCs/>
                <w:sz w:val="26"/>
                <w:szCs w:val="26"/>
              </w:rPr>
            </w:pPr>
          </w:p>
        </w:tc>
        <w:tc>
          <w:tcPr>
            <w:tcW w:w="2599" w:type="dxa"/>
            <w:shd w:val="clear" w:color="auto" w:fill="auto"/>
          </w:tcPr>
          <w:p w:rsidR="00D31CD0" w:rsidRPr="009B482D" w:rsidRDefault="00D31CD0" w:rsidP="00CF3CA3">
            <w:pPr>
              <w:jc w:val="center"/>
              <w:rPr>
                <w:rFonts w:asciiTheme="minorHAnsi" w:hAnsiTheme="minorHAnsi"/>
                <w:b/>
                <w:bCs/>
                <w:sz w:val="26"/>
                <w:szCs w:val="26"/>
              </w:rPr>
            </w:pPr>
          </w:p>
        </w:tc>
      </w:tr>
      <w:tr w:rsidR="00D31CD0" w:rsidRPr="009B482D" w:rsidTr="00CF3CA3">
        <w:trPr>
          <w:jc w:val="center"/>
        </w:trPr>
        <w:tc>
          <w:tcPr>
            <w:tcW w:w="1378" w:type="dxa"/>
            <w:shd w:val="clear" w:color="auto" w:fill="auto"/>
          </w:tcPr>
          <w:p w:rsidR="00D31CD0" w:rsidRPr="009B482D" w:rsidRDefault="00D31CD0" w:rsidP="00CF3CA3">
            <w:pPr>
              <w:jc w:val="center"/>
              <w:rPr>
                <w:rFonts w:asciiTheme="minorHAnsi" w:hAnsiTheme="minorHAnsi"/>
                <w:b/>
                <w:bCs/>
                <w:sz w:val="26"/>
                <w:szCs w:val="26"/>
              </w:rPr>
            </w:pPr>
          </w:p>
        </w:tc>
        <w:tc>
          <w:tcPr>
            <w:tcW w:w="5477" w:type="dxa"/>
            <w:shd w:val="clear" w:color="auto" w:fill="auto"/>
          </w:tcPr>
          <w:p w:rsidR="00D31CD0" w:rsidRPr="009B482D" w:rsidRDefault="00D31CD0" w:rsidP="00CF3CA3">
            <w:pPr>
              <w:jc w:val="center"/>
              <w:rPr>
                <w:rFonts w:asciiTheme="minorHAnsi" w:hAnsiTheme="minorHAnsi"/>
                <w:b/>
                <w:bCs/>
                <w:sz w:val="26"/>
                <w:szCs w:val="26"/>
              </w:rPr>
            </w:pPr>
          </w:p>
        </w:tc>
        <w:tc>
          <w:tcPr>
            <w:tcW w:w="2599" w:type="dxa"/>
            <w:shd w:val="clear" w:color="auto" w:fill="auto"/>
          </w:tcPr>
          <w:p w:rsidR="00D31CD0" w:rsidRPr="009B482D" w:rsidRDefault="00D31CD0" w:rsidP="00CF3CA3">
            <w:pPr>
              <w:jc w:val="center"/>
              <w:rPr>
                <w:rFonts w:asciiTheme="minorHAnsi" w:hAnsiTheme="minorHAnsi"/>
                <w:b/>
                <w:bCs/>
                <w:sz w:val="26"/>
                <w:szCs w:val="26"/>
              </w:rPr>
            </w:pPr>
          </w:p>
        </w:tc>
      </w:tr>
    </w:tbl>
    <w:p w:rsidR="00D31CD0" w:rsidRPr="009B482D" w:rsidRDefault="00D31CD0" w:rsidP="00D31CD0">
      <w:pPr>
        <w:jc w:val="center"/>
        <w:rPr>
          <w:rFonts w:asciiTheme="minorHAnsi" w:hAnsiTheme="minorHAnsi"/>
          <w:b/>
          <w:bCs/>
          <w:sz w:val="26"/>
          <w:szCs w:val="26"/>
        </w:rPr>
      </w:pPr>
    </w:p>
    <w:p w:rsidR="00D31CD0" w:rsidRPr="009B482D" w:rsidRDefault="00D31CD0" w:rsidP="00D31CD0">
      <w:pPr>
        <w:jc w:val="center"/>
        <w:rPr>
          <w:rFonts w:asciiTheme="minorHAnsi" w:hAnsiTheme="minorHAnsi"/>
          <w:bCs/>
          <w:sz w:val="26"/>
          <w:szCs w:val="26"/>
        </w:rPr>
      </w:pPr>
      <w:r w:rsidRPr="009B482D">
        <w:rPr>
          <w:rFonts w:asciiTheme="minorHAnsi" w:hAnsiTheme="minorHAnsi"/>
          <w:bCs/>
          <w:sz w:val="26"/>
          <w:szCs w:val="26"/>
        </w:rPr>
        <w:t>__________</w:t>
      </w:r>
    </w:p>
    <w:p w:rsidR="00D31CD0" w:rsidRPr="009B482D" w:rsidRDefault="00D31CD0" w:rsidP="00D31CD0">
      <w:pPr>
        <w:jc w:val="center"/>
        <w:rPr>
          <w:rFonts w:asciiTheme="minorHAnsi" w:hAnsiTheme="minorHAnsi"/>
          <w:b/>
          <w:bCs/>
          <w:sz w:val="26"/>
          <w:szCs w:val="26"/>
        </w:rPr>
      </w:pPr>
    </w:p>
    <w:p w:rsidR="00D31CD0" w:rsidRPr="009B482D" w:rsidRDefault="00D31CD0" w:rsidP="00D31CD0">
      <w:pPr>
        <w:jc w:val="center"/>
        <w:rPr>
          <w:rFonts w:asciiTheme="minorHAnsi" w:hAnsiTheme="minorHAnsi"/>
          <w:b/>
          <w:bCs/>
          <w:sz w:val="26"/>
          <w:szCs w:val="26"/>
        </w:rPr>
      </w:pPr>
    </w:p>
    <w:p w:rsidR="00D31CD0" w:rsidRPr="009B482D" w:rsidRDefault="00D31CD0" w:rsidP="00D31CD0">
      <w:pPr>
        <w:jc w:val="center"/>
        <w:rPr>
          <w:rFonts w:asciiTheme="minorHAnsi" w:hAnsiTheme="minorHAnsi"/>
          <w:b/>
          <w:bCs/>
          <w:sz w:val="26"/>
          <w:szCs w:val="26"/>
        </w:rPr>
      </w:pPr>
    </w:p>
    <w:p w:rsidR="00D31CD0" w:rsidRPr="009B482D" w:rsidRDefault="00D31CD0" w:rsidP="00D31CD0">
      <w:pPr>
        <w:jc w:val="center"/>
        <w:rPr>
          <w:rFonts w:asciiTheme="minorHAnsi" w:hAnsiTheme="minorHAnsi"/>
          <w:b/>
          <w:bCs/>
          <w:sz w:val="26"/>
          <w:szCs w:val="26"/>
        </w:rPr>
        <w:sectPr w:rsidR="00D31CD0" w:rsidRPr="009B482D">
          <w:footerReference w:type="default" r:id="rId23"/>
          <w:pgSz w:w="11906" w:h="16838"/>
          <w:pgMar w:top="1520" w:right="1419" w:bottom="1426" w:left="1414" w:header="567" w:footer="567" w:gutter="0"/>
          <w:pgNumType w:fmt="lowerRoman"/>
          <w:cols w:space="720"/>
          <w:docGrid w:linePitch="360"/>
        </w:sectPr>
      </w:pPr>
    </w:p>
    <w:p w:rsidR="00D31CD0" w:rsidRPr="009B482D" w:rsidRDefault="00D31CD0" w:rsidP="00D31CD0">
      <w:pPr>
        <w:jc w:val="center"/>
        <w:rPr>
          <w:rFonts w:asciiTheme="minorHAnsi" w:hAnsiTheme="minorHAnsi"/>
          <w:b/>
          <w:bCs/>
          <w:sz w:val="26"/>
          <w:szCs w:val="26"/>
        </w:rPr>
      </w:pPr>
    </w:p>
    <w:p w:rsidR="00D31CD0" w:rsidRPr="009B482D" w:rsidRDefault="00D31CD0" w:rsidP="009B482D">
      <w:pPr>
        <w:pStyle w:val="Heading1"/>
      </w:pPr>
      <w:bookmarkStart w:id="16" w:name="_Toc478031141"/>
      <w:bookmarkStart w:id="17" w:name="_Toc478638552"/>
      <w:r w:rsidRPr="009B482D">
        <w:t>LISTE DES DOCUMENTS DE REFERENCE</w:t>
      </w:r>
      <w:bookmarkEnd w:id="16"/>
      <w:bookmarkEnd w:id="17"/>
    </w:p>
    <w:p w:rsidR="006C4006" w:rsidRPr="009B482D" w:rsidRDefault="006C4006" w:rsidP="00D31CD0">
      <w:pPr>
        <w:rPr>
          <w:rFonts w:asciiTheme="minorHAnsi" w:hAnsiTheme="minorHAnsi"/>
          <w:bCs/>
          <w:sz w:val="26"/>
          <w:szCs w:val="26"/>
          <w:lang w:val="fr-FR"/>
        </w:rPr>
      </w:pPr>
    </w:p>
    <w:p w:rsidR="006C4006" w:rsidRPr="009B482D" w:rsidRDefault="006C4006" w:rsidP="006C4006">
      <w:pPr>
        <w:spacing w:before="278" w:line="273" w:lineRule="exact"/>
        <w:jc w:val="both"/>
        <w:textAlignment w:val="baseline"/>
        <w:rPr>
          <w:rFonts w:asciiTheme="minorHAnsi" w:eastAsia="Times New Roman" w:hAnsiTheme="minorHAnsi"/>
          <w:i/>
          <w:color w:val="000000"/>
          <w:sz w:val="26"/>
          <w:szCs w:val="26"/>
          <w:lang w:val="fr-FR"/>
        </w:rPr>
      </w:pPr>
      <w:r w:rsidRPr="009B482D">
        <w:rPr>
          <w:rFonts w:asciiTheme="minorHAnsi" w:eastAsia="Times New Roman" w:hAnsiTheme="minorHAnsi"/>
          <w:i/>
          <w:color w:val="000000"/>
          <w:sz w:val="26"/>
          <w:szCs w:val="26"/>
          <w:lang w:val="fr-FR"/>
        </w:rPr>
        <w:t>[</w:t>
      </w:r>
      <w:proofErr w:type="gramStart"/>
      <w:r w:rsidRPr="009B482D">
        <w:rPr>
          <w:rFonts w:asciiTheme="minorHAnsi" w:eastAsia="Times New Roman" w:hAnsiTheme="minorHAnsi"/>
          <w:i/>
          <w:color w:val="000000"/>
          <w:sz w:val="26"/>
          <w:szCs w:val="26"/>
          <w:lang w:val="fr-FR"/>
        </w:rPr>
        <w:t>liste</w:t>
      </w:r>
      <w:proofErr w:type="gramEnd"/>
      <w:r w:rsidRPr="009B482D">
        <w:rPr>
          <w:rFonts w:asciiTheme="minorHAnsi" w:eastAsia="Times New Roman" w:hAnsiTheme="minorHAnsi"/>
          <w:i/>
          <w:color w:val="000000"/>
          <w:sz w:val="26"/>
          <w:szCs w:val="26"/>
          <w:lang w:val="fr-FR"/>
        </w:rPr>
        <w:t xml:space="preserve"> des documents de référence (tels que... réf. à la Convention de Chicago, à la loi de la CAA et à la loi relative aux SAR, Décret, Arrêté SAR…..)]</w:t>
      </w:r>
    </w:p>
    <w:p w:rsidR="00D31CD0" w:rsidRPr="009B482D" w:rsidRDefault="00D31CD0" w:rsidP="00D31CD0">
      <w:pPr>
        <w:rPr>
          <w:rFonts w:asciiTheme="minorHAnsi" w:hAnsiTheme="minorHAnsi"/>
          <w:bCs/>
          <w:sz w:val="26"/>
          <w:szCs w:val="26"/>
          <w:lang w:val="fr-FR"/>
        </w:rPr>
      </w:pPr>
    </w:p>
    <w:p w:rsidR="00D31CD0" w:rsidRPr="009B482D" w:rsidRDefault="00D31CD0" w:rsidP="00D31CD0">
      <w:pPr>
        <w:jc w:val="center"/>
        <w:rPr>
          <w:rFonts w:asciiTheme="minorHAnsi" w:hAnsiTheme="minorHAnsi"/>
          <w:bCs/>
          <w:sz w:val="26"/>
          <w:szCs w:val="26"/>
          <w:lang w:val="fr-FR"/>
        </w:rPr>
      </w:pPr>
      <w:r w:rsidRPr="009B482D">
        <w:rPr>
          <w:rFonts w:asciiTheme="minorHAnsi" w:hAnsiTheme="minorHAnsi"/>
          <w:bCs/>
          <w:sz w:val="26"/>
          <w:szCs w:val="26"/>
          <w:lang w:val="fr-FR"/>
        </w:rPr>
        <w:t>_________</w:t>
      </w:r>
    </w:p>
    <w:p w:rsidR="00D31CD0" w:rsidRPr="009B482D" w:rsidRDefault="00D31CD0" w:rsidP="00D31CD0">
      <w:pPr>
        <w:jc w:val="center"/>
        <w:rPr>
          <w:rFonts w:asciiTheme="minorHAnsi" w:hAnsiTheme="minorHAnsi"/>
          <w:bCs/>
          <w:sz w:val="26"/>
          <w:szCs w:val="26"/>
          <w:lang w:val="fr-FR"/>
        </w:rPr>
      </w:pPr>
    </w:p>
    <w:p w:rsidR="00341B03" w:rsidRDefault="00341B03">
      <w:pPr>
        <w:rPr>
          <w:rFonts w:asciiTheme="minorHAnsi" w:hAnsiTheme="minorHAnsi"/>
          <w:sz w:val="26"/>
          <w:szCs w:val="26"/>
          <w:lang w:val="fr-FR"/>
        </w:rPr>
      </w:pPr>
      <w:r>
        <w:rPr>
          <w:rFonts w:asciiTheme="minorHAnsi" w:hAnsiTheme="minorHAnsi"/>
          <w:sz w:val="26"/>
          <w:szCs w:val="26"/>
          <w:lang w:val="fr-FR"/>
        </w:rPr>
        <w:br w:type="page"/>
      </w:r>
    </w:p>
    <w:p w:rsidR="009B482D" w:rsidRDefault="009B482D">
      <w:pPr>
        <w:rPr>
          <w:rFonts w:asciiTheme="minorHAnsi" w:hAnsiTheme="minorHAnsi"/>
          <w:sz w:val="26"/>
          <w:szCs w:val="26"/>
          <w:lang w:val="fr-FR"/>
        </w:rPr>
      </w:pPr>
    </w:p>
    <w:sdt>
      <w:sdtPr>
        <w:rPr>
          <w:rFonts w:ascii="Times New Roman" w:eastAsia="PMingLiU" w:hAnsi="Times New Roman" w:cs="Times New Roman"/>
          <w:b w:val="0"/>
          <w:bCs w:val="0"/>
          <w:color w:val="auto"/>
          <w:sz w:val="22"/>
          <w:szCs w:val="22"/>
          <w:lang w:val="en-US" w:eastAsia="en-US"/>
        </w:rPr>
        <w:id w:val="570005316"/>
        <w:docPartObj>
          <w:docPartGallery w:val="Table of Contents"/>
          <w:docPartUnique/>
        </w:docPartObj>
      </w:sdtPr>
      <w:sdtEndPr/>
      <w:sdtContent>
        <w:p w:rsidR="00341B03" w:rsidRDefault="00341B03" w:rsidP="00341B03">
          <w:pPr>
            <w:pStyle w:val="TOCHeading"/>
            <w:jc w:val="center"/>
            <w:rPr>
              <w:rFonts w:asciiTheme="minorHAnsi" w:hAnsiTheme="minorHAnsi"/>
              <w:color w:val="auto"/>
            </w:rPr>
          </w:pPr>
          <w:r w:rsidRPr="00341B03">
            <w:rPr>
              <w:rFonts w:asciiTheme="minorHAnsi" w:hAnsiTheme="minorHAnsi"/>
              <w:color w:val="auto"/>
            </w:rPr>
            <w:t>TABLE DES MATIERES</w:t>
          </w:r>
        </w:p>
        <w:p w:rsidR="00341B03" w:rsidRPr="00341B03" w:rsidRDefault="00341B03" w:rsidP="00341B03">
          <w:pPr>
            <w:rPr>
              <w:lang w:val="fr-FR" w:eastAsia="fr-FR"/>
            </w:rPr>
          </w:pPr>
        </w:p>
        <w:p w:rsidR="00130A4A" w:rsidRPr="00130A4A" w:rsidRDefault="00341B03" w:rsidP="00130A4A">
          <w:pPr>
            <w:pStyle w:val="TOC1"/>
            <w:tabs>
              <w:tab w:val="right" w:leader="dot" w:pos="10810"/>
            </w:tabs>
            <w:jc w:val="both"/>
            <w:rPr>
              <w:rFonts w:asciiTheme="minorHAnsi" w:eastAsiaTheme="minorEastAsia" w:hAnsiTheme="minorHAnsi" w:cstheme="minorBidi"/>
              <w:noProof/>
              <w:lang w:eastAsia="fr-FR"/>
            </w:rPr>
          </w:pPr>
          <w:r w:rsidRPr="00130A4A">
            <w:rPr>
              <w:rFonts w:asciiTheme="minorHAnsi" w:hAnsiTheme="minorHAnsi"/>
            </w:rPr>
            <w:fldChar w:fldCharType="begin"/>
          </w:r>
          <w:r w:rsidRPr="00130A4A">
            <w:rPr>
              <w:rFonts w:asciiTheme="minorHAnsi" w:hAnsiTheme="minorHAnsi"/>
            </w:rPr>
            <w:instrText xml:space="preserve"> TOC \o "1-3" \h \z \u </w:instrText>
          </w:r>
          <w:r w:rsidRPr="00130A4A">
            <w:rPr>
              <w:rFonts w:asciiTheme="minorHAnsi" w:hAnsiTheme="minorHAnsi"/>
            </w:rPr>
            <w:fldChar w:fldCharType="separate"/>
          </w:r>
          <w:hyperlink w:anchor="_Toc478638548" w:history="1">
            <w:r w:rsidR="00130A4A" w:rsidRPr="00130A4A">
              <w:rPr>
                <w:rStyle w:val="Hyperlink"/>
                <w:rFonts w:asciiTheme="minorHAnsi" w:hAnsiTheme="minorHAnsi"/>
                <w:noProof/>
              </w:rPr>
              <w:t>LISTE DES PAGES EFFECTIVES</w:t>
            </w:r>
            <w:r w:rsidR="00130A4A" w:rsidRPr="00130A4A">
              <w:rPr>
                <w:rFonts w:asciiTheme="minorHAnsi" w:hAnsiTheme="minorHAnsi"/>
                <w:noProof/>
                <w:webHidden/>
              </w:rPr>
              <w:tab/>
            </w:r>
            <w:r w:rsidR="00130A4A" w:rsidRPr="00130A4A">
              <w:rPr>
                <w:rFonts w:asciiTheme="minorHAnsi" w:hAnsiTheme="minorHAnsi"/>
                <w:noProof/>
                <w:webHidden/>
              </w:rPr>
              <w:fldChar w:fldCharType="begin"/>
            </w:r>
            <w:r w:rsidR="00130A4A" w:rsidRPr="00130A4A">
              <w:rPr>
                <w:rFonts w:asciiTheme="minorHAnsi" w:hAnsiTheme="minorHAnsi"/>
                <w:noProof/>
                <w:webHidden/>
              </w:rPr>
              <w:instrText xml:space="preserve"> PAGEREF _Toc478638548 \h </w:instrText>
            </w:r>
            <w:r w:rsidR="00130A4A" w:rsidRPr="00130A4A">
              <w:rPr>
                <w:rFonts w:asciiTheme="minorHAnsi" w:hAnsiTheme="minorHAnsi"/>
                <w:noProof/>
                <w:webHidden/>
              </w:rPr>
            </w:r>
            <w:r w:rsidR="00130A4A" w:rsidRPr="00130A4A">
              <w:rPr>
                <w:rFonts w:asciiTheme="minorHAnsi" w:hAnsiTheme="minorHAnsi"/>
                <w:noProof/>
                <w:webHidden/>
              </w:rPr>
              <w:fldChar w:fldCharType="separate"/>
            </w:r>
            <w:r w:rsidR="00130A4A" w:rsidRPr="00130A4A">
              <w:rPr>
                <w:rFonts w:asciiTheme="minorHAnsi" w:hAnsiTheme="minorHAnsi"/>
                <w:noProof/>
                <w:webHidden/>
              </w:rPr>
              <w:t>ii</w:t>
            </w:r>
            <w:r w:rsidR="00130A4A" w:rsidRPr="00130A4A">
              <w:rPr>
                <w:rFonts w:asciiTheme="minorHAnsi" w:hAnsiTheme="minorHAnsi"/>
                <w:noProof/>
                <w:webHidden/>
              </w:rPr>
              <w:fldChar w:fldCharType="end"/>
            </w:r>
          </w:hyperlink>
        </w:p>
        <w:p w:rsidR="00130A4A" w:rsidRPr="00130A4A" w:rsidRDefault="008017CD">
          <w:pPr>
            <w:pStyle w:val="TOC1"/>
            <w:tabs>
              <w:tab w:val="right" w:leader="dot" w:pos="10810"/>
            </w:tabs>
            <w:rPr>
              <w:rFonts w:asciiTheme="minorHAnsi" w:eastAsiaTheme="minorEastAsia" w:hAnsiTheme="minorHAnsi" w:cstheme="minorBidi"/>
              <w:noProof/>
              <w:lang w:eastAsia="fr-FR"/>
            </w:rPr>
          </w:pPr>
          <w:hyperlink w:anchor="_Toc478638549" w:history="1">
            <w:r w:rsidR="00130A4A" w:rsidRPr="00130A4A">
              <w:rPr>
                <w:rStyle w:val="Hyperlink"/>
                <w:rFonts w:asciiTheme="minorHAnsi" w:hAnsiTheme="minorHAnsi"/>
                <w:noProof/>
              </w:rPr>
              <w:t>INSCRIPTION DES AMENDEMENTS ET RECTIFICATIFS</w:t>
            </w:r>
            <w:r w:rsidR="00130A4A" w:rsidRPr="00130A4A">
              <w:rPr>
                <w:rFonts w:asciiTheme="minorHAnsi" w:hAnsiTheme="minorHAnsi"/>
                <w:noProof/>
                <w:webHidden/>
              </w:rPr>
              <w:tab/>
            </w:r>
            <w:r w:rsidR="00130A4A" w:rsidRPr="00130A4A">
              <w:rPr>
                <w:rFonts w:asciiTheme="minorHAnsi" w:hAnsiTheme="minorHAnsi"/>
                <w:noProof/>
                <w:webHidden/>
              </w:rPr>
              <w:fldChar w:fldCharType="begin"/>
            </w:r>
            <w:r w:rsidR="00130A4A" w:rsidRPr="00130A4A">
              <w:rPr>
                <w:rFonts w:asciiTheme="minorHAnsi" w:hAnsiTheme="minorHAnsi"/>
                <w:noProof/>
                <w:webHidden/>
              </w:rPr>
              <w:instrText xml:space="preserve"> PAGEREF _Toc478638549 \h </w:instrText>
            </w:r>
            <w:r w:rsidR="00130A4A" w:rsidRPr="00130A4A">
              <w:rPr>
                <w:rFonts w:asciiTheme="minorHAnsi" w:hAnsiTheme="minorHAnsi"/>
                <w:noProof/>
                <w:webHidden/>
              </w:rPr>
            </w:r>
            <w:r w:rsidR="00130A4A" w:rsidRPr="00130A4A">
              <w:rPr>
                <w:rFonts w:asciiTheme="minorHAnsi" w:hAnsiTheme="minorHAnsi"/>
                <w:noProof/>
                <w:webHidden/>
              </w:rPr>
              <w:fldChar w:fldCharType="separate"/>
            </w:r>
            <w:r w:rsidR="00130A4A" w:rsidRPr="00130A4A">
              <w:rPr>
                <w:rFonts w:asciiTheme="minorHAnsi" w:hAnsiTheme="minorHAnsi"/>
                <w:noProof/>
                <w:webHidden/>
              </w:rPr>
              <w:t>viii</w:t>
            </w:r>
            <w:r w:rsidR="00130A4A" w:rsidRPr="00130A4A">
              <w:rPr>
                <w:rFonts w:asciiTheme="minorHAnsi" w:hAnsiTheme="minorHAnsi"/>
                <w:noProof/>
                <w:webHidden/>
              </w:rPr>
              <w:fldChar w:fldCharType="end"/>
            </w:r>
          </w:hyperlink>
        </w:p>
        <w:p w:rsidR="00130A4A" w:rsidRPr="00130A4A" w:rsidRDefault="008017CD">
          <w:pPr>
            <w:pStyle w:val="TOC1"/>
            <w:tabs>
              <w:tab w:val="right" w:leader="dot" w:pos="10810"/>
            </w:tabs>
            <w:rPr>
              <w:rFonts w:asciiTheme="minorHAnsi" w:eastAsiaTheme="minorEastAsia" w:hAnsiTheme="minorHAnsi" w:cstheme="minorBidi"/>
              <w:noProof/>
              <w:lang w:eastAsia="fr-FR"/>
            </w:rPr>
          </w:pPr>
          <w:hyperlink w:anchor="_Toc478638550" w:history="1">
            <w:r w:rsidR="00130A4A" w:rsidRPr="00130A4A">
              <w:rPr>
                <w:rStyle w:val="Hyperlink"/>
                <w:rFonts w:asciiTheme="minorHAnsi" w:hAnsiTheme="minorHAnsi"/>
                <w:noProof/>
              </w:rPr>
              <w:t>TABLEAU DES AMENDEMENTS</w:t>
            </w:r>
            <w:r w:rsidR="00130A4A" w:rsidRPr="00130A4A">
              <w:rPr>
                <w:rFonts w:asciiTheme="minorHAnsi" w:hAnsiTheme="minorHAnsi"/>
                <w:noProof/>
                <w:webHidden/>
              </w:rPr>
              <w:tab/>
            </w:r>
            <w:r w:rsidR="00130A4A" w:rsidRPr="00130A4A">
              <w:rPr>
                <w:rFonts w:asciiTheme="minorHAnsi" w:hAnsiTheme="minorHAnsi"/>
                <w:noProof/>
                <w:webHidden/>
              </w:rPr>
              <w:fldChar w:fldCharType="begin"/>
            </w:r>
            <w:r w:rsidR="00130A4A" w:rsidRPr="00130A4A">
              <w:rPr>
                <w:rFonts w:asciiTheme="minorHAnsi" w:hAnsiTheme="minorHAnsi"/>
                <w:noProof/>
                <w:webHidden/>
              </w:rPr>
              <w:instrText xml:space="preserve"> PAGEREF _Toc478638550 \h </w:instrText>
            </w:r>
            <w:r w:rsidR="00130A4A" w:rsidRPr="00130A4A">
              <w:rPr>
                <w:rFonts w:asciiTheme="minorHAnsi" w:hAnsiTheme="minorHAnsi"/>
                <w:noProof/>
                <w:webHidden/>
              </w:rPr>
            </w:r>
            <w:r w:rsidR="00130A4A" w:rsidRPr="00130A4A">
              <w:rPr>
                <w:rFonts w:asciiTheme="minorHAnsi" w:hAnsiTheme="minorHAnsi"/>
                <w:noProof/>
                <w:webHidden/>
              </w:rPr>
              <w:fldChar w:fldCharType="separate"/>
            </w:r>
            <w:r w:rsidR="00130A4A" w:rsidRPr="00130A4A">
              <w:rPr>
                <w:rFonts w:asciiTheme="minorHAnsi" w:hAnsiTheme="minorHAnsi"/>
                <w:noProof/>
                <w:webHidden/>
              </w:rPr>
              <w:t>ix</w:t>
            </w:r>
            <w:r w:rsidR="00130A4A" w:rsidRPr="00130A4A">
              <w:rPr>
                <w:rFonts w:asciiTheme="minorHAnsi" w:hAnsiTheme="minorHAnsi"/>
                <w:noProof/>
                <w:webHidden/>
              </w:rPr>
              <w:fldChar w:fldCharType="end"/>
            </w:r>
          </w:hyperlink>
        </w:p>
        <w:p w:rsidR="00130A4A" w:rsidRPr="00130A4A" w:rsidRDefault="008017CD">
          <w:pPr>
            <w:pStyle w:val="TOC1"/>
            <w:tabs>
              <w:tab w:val="right" w:leader="dot" w:pos="10810"/>
            </w:tabs>
            <w:rPr>
              <w:rFonts w:asciiTheme="minorHAnsi" w:eastAsiaTheme="minorEastAsia" w:hAnsiTheme="minorHAnsi" w:cstheme="minorBidi"/>
              <w:noProof/>
              <w:lang w:eastAsia="fr-FR"/>
            </w:rPr>
          </w:pPr>
          <w:hyperlink w:anchor="_Toc478638551" w:history="1">
            <w:r w:rsidR="00130A4A" w:rsidRPr="00130A4A">
              <w:rPr>
                <w:rStyle w:val="Hyperlink"/>
                <w:rFonts w:asciiTheme="minorHAnsi" w:hAnsiTheme="minorHAnsi"/>
                <w:noProof/>
              </w:rPr>
              <w:t>TABLEAU DES RECTIFICATIFS</w:t>
            </w:r>
            <w:r w:rsidR="00130A4A" w:rsidRPr="00130A4A">
              <w:rPr>
                <w:rFonts w:asciiTheme="minorHAnsi" w:hAnsiTheme="minorHAnsi"/>
                <w:noProof/>
                <w:webHidden/>
              </w:rPr>
              <w:tab/>
            </w:r>
            <w:r w:rsidR="00130A4A" w:rsidRPr="00130A4A">
              <w:rPr>
                <w:rFonts w:asciiTheme="minorHAnsi" w:hAnsiTheme="minorHAnsi"/>
                <w:noProof/>
                <w:webHidden/>
              </w:rPr>
              <w:fldChar w:fldCharType="begin"/>
            </w:r>
            <w:r w:rsidR="00130A4A" w:rsidRPr="00130A4A">
              <w:rPr>
                <w:rFonts w:asciiTheme="minorHAnsi" w:hAnsiTheme="minorHAnsi"/>
                <w:noProof/>
                <w:webHidden/>
              </w:rPr>
              <w:instrText xml:space="preserve"> PAGEREF _Toc478638551 \h </w:instrText>
            </w:r>
            <w:r w:rsidR="00130A4A" w:rsidRPr="00130A4A">
              <w:rPr>
                <w:rFonts w:asciiTheme="minorHAnsi" w:hAnsiTheme="minorHAnsi"/>
                <w:noProof/>
                <w:webHidden/>
              </w:rPr>
            </w:r>
            <w:r w:rsidR="00130A4A" w:rsidRPr="00130A4A">
              <w:rPr>
                <w:rFonts w:asciiTheme="minorHAnsi" w:hAnsiTheme="minorHAnsi"/>
                <w:noProof/>
                <w:webHidden/>
              </w:rPr>
              <w:fldChar w:fldCharType="separate"/>
            </w:r>
            <w:r w:rsidR="00130A4A" w:rsidRPr="00130A4A">
              <w:rPr>
                <w:rFonts w:asciiTheme="minorHAnsi" w:hAnsiTheme="minorHAnsi"/>
                <w:noProof/>
                <w:webHidden/>
              </w:rPr>
              <w:t>x</w:t>
            </w:r>
            <w:r w:rsidR="00130A4A" w:rsidRPr="00130A4A">
              <w:rPr>
                <w:rFonts w:asciiTheme="minorHAnsi" w:hAnsiTheme="minorHAnsi"/>
                <w:noProof/>
                <w:webHidden/>
              </w:rPr>
              <w:fldChar w:fldCharType="end"/>
            </w:r>
          </w:hyperlink>
        </w:p>
        <w:p w:rsidR="00130A4A" w:rsidRPr="00130A4A" w:rsidRDefault="008017CD">
          <w:pPr>
            <w:pStyle w:val="TOC1"/>
            <w:tabs>
              <w:tab w:val="right" w:leader="dot" w:pos="10810"/>
            </w:tabs>
            <w:rPr>
              <w:rFonts w:asciiTheme="minorHAnsi" w:eastAsiaTheme="minorEastAsia" w:hAnsiTheme="minorHAnsi" w:cstheme="minorBidi"/>
              <w:noProof/>
              <w:lang w:eastAsia="fr-FR"/>
            </w:rPr>
          </w:pPr>
          <w:hyperlink w:anchor="_Toc478638552" w:history="1">
            <w:r w:rsidR="00130A4A" w:rsidRPr="00130A4A">
              <w:rPr>
                <w:rStyle w:val="Hyperlink"/>
                <w:rFonts w:asciiTheme="minorHAnsi" w:hAnsiTheme="minorHAnsi"/>
                <w:noProof/>
              </w:rPr>
              <w:t>LISTE DES DOCUMENTS DE REFERENCE</w:t>
            </w:r>
            <w:r w:rsidR="00130A4A" w:rsidRPr="00130A4A">
              <w:rPr>
                <w:rFonts w:asciiTheme="minorHAnsi" w:hAnsiTheme="minorHAnsi"/>
                <w:noProof/>
                <w:webHidden/>
              </w:rPr>
              <w:tab/>
            </w:r>
            <w:r w:rsidR="00130A4A" w:rsidRPr="00130A4A">
              <w:rPr>
                <w:rFonts w:asciiTheme="minorHAnsi" w:hAnsiTheme="minorHAnsi"/>
                <w:noProof/>
                <w:webHidden/>
              </w:rPr>
              <w:fldChar w:fldCharType="begin"/>
            </w:r>
            <w:r w:rsidR="00130A4A" w:rsidRPr="00130A4A">
              <w:rPr>
                <w:rFonts w:asciiTheme="minorHAnsi" w:hAnsiTheme="minorHAnsi"/>
                <w:noProof/>
                <w:webHidden/>
              </w:rPr>
              <w:instrText xml:space="preserve"> PAGEREF _Toc478638552 \h </w:instrText>
            </w:r>
            <w:r w:rsidR="00130A4A" w:rsidRPr="00130A4A">
              <w:rPr>
                <w:rFonts w:asciiTheme="minorHAnsi" w:hAnsiTheme="minorHAnsi"/>
                <w:noProof/>
                <w:webHidden/>
              </w:rPr>
            </w:r>
            <w:r w:rsidR="00130A4A" w:rsidRPr="00130A4A">
              <w:rPr>
                <w:rFonts w:asciiTheme="minorHAnsi" w:hAnsiTheme="minorHAnsi"/>
                <w:noProof/>
                <w:webHidden/>
              </w:rPr>
              <w:fldChar w:fldCharType="separate"/>
            </w:r>
            <w:r w:rsidR="00130A4A" w:rsidRPr="00130A4A">
              <w:rPr>
                <w:rFonts w:asciiTheme="minorHAnsi" w:hAnsiTheme="minorHAnsi"/>
                <w:noProof/>
                <w:webHidden/>
              </w:rPr>
              <w:t>11</w:t>
            </w:r>
            <w:r w:rsidR="00130A4A" w:rsidRPr="00130A4A">
              <w:rPr>
                <w:rFonts w:asciiTheme="minorHAnsi" w:hAnsiTheme="minorHAnsi"/>
                <w:noProof/>
                <w:webHidden/>
              </w:rPr>
              <w:fldChar w:fldCharType="end"/>
            </w:r>
          </w:hyperlink>
        </w:p>
        <w:p w:rsidR="00130A4A" w:rsidRPr="00130A4A" w:rsidRDefault="008017CD">
          <w:pPr>
            <w:pStyle w:val="TOC2"/>
            <w:tabs>
              <w:tab w:val="left" w:pos="849"/>
              <w:tab w:val="right" w:leader="dot" w:pos="10810"/>
            </w:tabs>
            <w:rPr>
              <w:rFonts w:asciiTheme="minorHAnsi" w:eastAsiaTheme="minorEastAsia" w:hAnsiTheme="minorHAnsi" w:cstheme="minorBidi"/>
              <w:noProof/>
              <w:lang w:eastAsia="fr-FR"/>
            </w:rPr>
          </w:pPr>
          <w:hyperlink w:anchor="_Toc478638553" w:history="1">
            <w:r w:rsidR="00130A4A" w:rsidRPr="00130A4A">
              <w:rPr>
                <w:rStyle w:val="Hyperlink"/>
                <w:rFonts w:asciiTheme="minorHAnsi" w:hAnsiTheme="minorHAnsi"/>
                <w:noProof/>
              </w:rPr>
              <w:t>1.</w:t>
            </w:r>
            <w:r w:rsidR="00130A4A" w:rsidRPr="00130A4A">
              <w:rPr>
                <w:rFonts w:asciiTheme="minorHAnsi" w:eastAsiaTheme="minorEastAsia" w:hAnsiTheme="minorHAnsi" w:cstheme="minorBidi"/>
                <w:noProof/>
                <w:lang w:eastAsia="fr-FR"/>
              </w:rPr>
              <w:tab/>
            </w:r>
            <w:r w:rsidR="00130A4A" w:rsidRPr="00130A4A">
              <w:rPr>
                <w:rStyle w:val="Hyperlink"/>
                <w:rFonts w:asciiTheme="minorHAnsi" w:hAnsiTheme="minorHAnsi"/>
                <w:noProof/>
              </w:rPr>
              <w:t>POLITIQUE GENERALE</w:t>
            </w:r>
            <w:r w:rsidR="00130A4A" w:rsidRPr="00130A4A">
              <w:rPr>
                <w:rFonts w:asciiTheme="minorHAnsi" w:hAnsiTheme="minorHAnsi"/>
                <w:noProof/>
                <w:webHidden/>
              </w:rPr>
              <w:tab/>
            </w:r>
            <w:r w:rsidR="00130A4A" w:rsidRPr="00130A4A">
              <w:rPr>
                <w:rFonts w:asciiTheme="minorHAnsi" w:hAnsiTheme="minorHAnsi"/>
                <w:noProof/>
                <w:webHidden/>
              </w:rPr>
              <w:fldChar w:fldCharType="begin"/>
            </w:r>
            <w:r w:rsidR="00130A4A" w:rsidRPr="00130A4A">
              <w:rPr>
                <w:rFonts w:asciiTheme="minorHAnsi" w:hAnsiTheme="minorHAnsi"/>
                <w:noProof/>
                <w:webHidden/>
              </w:rPr>
              <w:instrText xml:space="preserve"> PAGEREF _Toc478638553 \h </w:instrText>
            </w:r>
            <w:r w:rsidR="00130A4A" w:rsidRPr="00130A4A">
              <w:rPr>
                <w:rFonts w:asciiTheme="minorHAnsi" w:hAnsiTheme="minorHAnsi"/>
                <w:noProof/>
                <w:webHidden/>
              </w:rPr>
            </w:r>
            <w:r w:rsidR="00130A4A" w:rsidRPr="00130A4A">
              <w:rPr>
                <w:rFonts w:asciiTheme="minorHAnsi" w:hAnsiTheme="minorHAnsi"/>
                <w:noProof/>
                <w:webHidden/>
              </w:rPr>
              <w:fldChar w:fldCharType="separate"/>
            </w:r>
            <w:r w:rsidR="00130A4A" w:rsidRPr="00130A4A">
              <w:rPr>
                <w:rFonts w:asciiTheme="minorHAnsi" w:hAnsiTheme="minorHAnsi"/>
                <w:noProof/>
                <w:webHidden/>
              </w:rPr>
              <w:t>13</w:t>
            </w:r>
            <w:r w:rsidR="00130A4A" w:rsidRPr="00130A4A">
              <w:rPr>
                <w:rFonts w:asciiTheme="minorHAnsi" w:hAnsiTheme="minorHAnsi"/>
                <w:noProof/>
                <w:webHidden/>
              </w:rPr>
              <w:fldChar w:fldCharType="end"/>
            </w:r>
          </w:hyperlink>
        </w:p>
        <w:p w:rsidR="00130A4A" w:rsidRPr="00130A4A" w:rsidRDefault="008017CD">
          <w:pPr>
            <w:pStyle w:val="TOC2"/>
            <w:tabs>
              <w:tab w:val="left" w:pos="849"/>
              <w:tab w:val="right" w:leader="dot" w:pos="10810"/>
            </w:tabs>
            <w:rPr>
              <w:rFonts w:asciiTheme="minorHAnsi" w:eastAsiaTheme="minorEastAsia" w:hAnsiTheme="minorHAnsi" w:cstheme="minorBidi"/>
              <w:noProof/>
              <w:lang w:eastAsia="fr-FR"/>
            </w:rPr>
          </w:pPr>
          <w:hyperlink w:anchor="_Toc478638554" w:history="1">
            <w:r w:rsidR="00130A4A" w:rsidRPr="00130A4A">
              <w:rPr>
                <w:rStyle w:val="Hyperlink"/>
                <w:rFonts w:asciiTheme="minorHAnsi" w:hAnsiTheme="minorHAnsi"/>
                <w:noProof/>
              </w:rPr>
              <w:t>2.</w:t>
            </w:r>
            <w:r w:rsidR="00130A4A" w:rsidRPr="00130A4A">
              <w:rPr>
                <w:rFonts w:asciiTheme="minorHAnsi" w:eastAsiaTheme="minorEastAsia" w:hAnsiTheme="minorHAnsi" w:cstheme="minorBidi"/>
                <w:noProof/>
                <w:lang w:eastAsia="fr-FR"/>
              </w:rPr>
              <w:tab/>
            </w:r>
            <w:r w:rsidR="00130A4A" w:rsidRPr="00130A4A">
              <w:rPr>
                <w:rStyle w:val="Hyperlink"/>
                <w:rFonts w:asciiTheme="minorHAnsi" w:hAnsiTheme="minorHAnsi"/>
                <w:noProof/>
              </w:rPr>
              <w:t>OBJET</w:t>
            </w:r>
            <w:r w:rsidR="00130A4A" w:rsidRPr="00130A4A">
              <w:rPr>
                <w:rFonts w:asciiTheme="minorHAnsi" w:hAnsiTheme="minorHAnsi"/>
                <w:noProof/>
                <w:webHidden/>
              </w:rPr>
              <w:tab/>
            </w:r>
            <w:r w:rsidR="00130A4A" w:rsidRPr="00130A4A">
              <w:rPr>
                <w:rFonts w:asciiTheme="minorHAnsi" w:hAnsiTheme="minorHAnsi"/>
                <w:noProof/>
                <w:webHidden/>
              </w:rPr>
              <w:fldChar w:fldCharType="begin"/>
            </w:r>
            <w:r w:rsidR="00130A4A" w:rsidRPr="00130A4A">
              <w:rPr>
                <w:rFonts w:asciiTheme="minorHAnsi" w:hAnsiTheme="minorHAnsi"/>
                <w:noProof/>
                <w:webHidden/>
              </w:rPr>
              <w:instrText xml:space="preserve"> PAGEREF _Toc478638554 \h </w:instrText>
            </w:r>
            <w:r w:rsidR="00130A4A" w:rsidRPr="00130A4A">
              <w:rPr>
                <w:rFonts w:asciiTheme="minorHAnsi" w:hAnsiTheme="minorHAnsi"/>
                <w:noProof/>
                <w:webHidden/>
              </w:rPr>
            </w:r>
            <w:r w:rsidR="00130A4A" w:rsidRPr="00130A4A">
              <w:rPr>
                <w:rFonts w:asciiTheme="minorHAnsi" w:hAnsiTheme="minorHAnsi"/>
                <w:noProof/>
                <w:webHidden/>
              </w:rPr>
              <w:fldChar w:fldCharType="separate"/>
            </w:r>
            <w:r w:rsidR="00130A4A" w:rsidRPr="00130A4A">
              <w:rPr>
                <w:rFonts w:asciiTheme="minorHAnsi" w:hAnsiTheme="minorHAnsi"/>
                <w:noProof/>
                <w:webHidden/>
              </w:rPr>
              <w:t>13</w:t>
            </w:r>
            <w:r w:rsidR="00130A4A" w:rsidRPr="00130A4A">
              <w:rPr>
                <w:rFonts w:asciiTheme="minorHAnsi" w:hAnsiTheme="minorHAnsi"/>
                <w:noProof/>
                <w:webHidden/>
              </w:rPr>
              <w:fldChar w:fldCharType="end"/>
            </w:r>
          </w:hyperlink>
        </w:p>
        <w:p w:rsidR="00130A4A" w:rsidRPr="00130A4A" w:rsidRDefault="008017CD">
          <w:pPr>
            <w:pStyle w:val="TOC2"/>
            <w:tabs>
              <w:tab w:val="left" w:pos="849"/>
              <w:tab w:val="right" w:leader="dot" w:pos="10810"/>
            </w:tabs>
            <w:rPr>
              <w:rFonts w:asciiTheme="minorHAnsi" w:eastAsiaTheme="minorEastAsia" w:hAnsiTheme="minorHAnsi" w:cstheme="minorBidi"/>
              <w:noProof/>
              <w:lang w:eastAsia="fr-FR"/>
            </w:rPr>
          </w:pPr>
          <w:hyperlink w:anchor="_Toc478638555" w:history="1">
            <w:r w:rsidR="00130A4A" w:rsidRPr="00130A4A">
              <w:rPr>
                <w:rStyle w:val="Hyperlink"/>
                <w:rFonts w:asciiTheme="minorHAnsi" w:hAnsiTheme="minorHAnsi"/>
                <w:noProof/>
              </w:rPr>
              <w:t>3.</w:t>
            </w:r>
            <w:r w:rsidR="00130A4A" w:rsidRPr="00130A4A">
              <w:rPr>
                <w:rFonts w:asciiTheme="minorHAnsi" w:eastAsiaTheme="minorEastAsia" w:hAnsiTheme="minorHAnsi" w:cstheme="minorBidi"/>
                <w:noProof/>
                <w:lang w:eastAsia="fr-FR"/>
              </w:rPr>
              <w:tab/>
            </w:r>
            <w:r w:rsidR="00130A4A" w:rsidRPr="00130A4A">
              <w:rPr>
                <w:rStyle w:val="Hyperlink"/>
                <w:rFonts w:asciiTheme="minorHAnsi" w:hAnsiTheme="minorHAnsi"/>
                <w:noProof/>
              </w:rPr>
              <w:t>TERMES ET DEFINITIONS</w:t>
            </w:r>
            <w:r w:rsidR="00130A4A" w:rsidRPr="00130A4A">
              <w:rPr>
                <w:rFonts w:asciiTheme="minorHAnsi" w:hAnsiTheme="minorHAnsi"/>
                <w:noProof/>
                <w:webHidden/>
              </w:rPr>
              <w:tab/>
            </w:r>
            <w:r w:rsidR="00130A4A" w:rsidRPr="00130A4A">
              <w:rPr>
                <w:rFonts w:asciiTheme="minorHAnsi" w:hAnsiTheme="minorHAnsi"/>
                <w:noProof/>
                <w:webHidden/>
              </w:rPr>
              <w:fldChar w:fldCharType="begin"/>
            </w:r>
            <w:r w:rsidR="00130A4A" w:rsidRPr="00130A4A">
              <w:rPr>
                <w:rFonts w:asciiTheme="minorHAnsi" w:hAnsiTheme="minorHAnsi"/>
                <w:noProof/>
                <w:webHidden/>
              </w:rPr>
              <w:instrText xml:space="preserve"> PAGEREF _Toc478638555 \h </w:instrText>
            </w:r>
            <w:r w:rsidR="00130A4A" w:rsidRPr="00130A4A">
              <w:rPr>
                <w:rFonts w:asciiTheme="minorHAnsi" w:hAnsiTheme="minorHAnsi"/>
                <w:noProof/>
                <w:webHidden/>
              </w:rPr>
            </w:r>
            <w:r w:rsidR="00130A4A" w:rsidRPr="00130A4A">
              <w:rPr>
                <w:rFonts w:asciiTheme="minorHAnsi" w:hAnsiTheme="minorHAnsi"/>
                <w:noProof/>
                <w:webHidden/>
              </w:rPr>
              <w:fldChar w:fldCharType="separate"/>
            </w:r>
            <w:r w:rsidR="00130A4A" w:rsidRPr="00130A4A">
              <w:rPr>
                <w:rFonts w:asciiTheme="minorHAnsi" w:hAnsiTheme="minorHAnsi"/>
                <w:noProof/>
                <w:webHidden/>
              </w:rPr>
              <w:t>13</w:t>
            </w:r>
            <w:r w:rsidR="00130A4A" w:rsidRPr="00130A4A">
              <w:rPr>
                <w:rFonts w:asciiTheme="minorHAnsi" w:hAnsiTheme="minorHAnsi"/>
                <w:noProof/>
                <w:webHidden/>
              </w:rPr>
              <w:fldChar w:fldCharType="end"/>
            </w:r>
          </w:hyperlink>
        </w:p>
        <w:p w:rsidR="00130A4A" w:rsidRPr="00130A4A" w:rsidRDefault="008017CD">
          <w:pPr>
            <w:pStyle w:val="TOC2"/>
            <w:tabs>
              <w:tab w:val="left" w:pos="849"/>
              <w:tab w:val="right" w:leader="dot" w:pos="10810"/>
            </w:tabs>
            <w:rPr>
              <w:rFonts w:asciiTheme="minorHAnsi" w:eastAsiaTheme="minorEastAsia" w:hAnsiTheme="minorHAnsi" w:cstheme="minorBidi"/>
              <w:noProof/>
              <w:lang w:eastAsia="fr-FR"/>
            </w:rPr>
          </w:pPr>
          <w:hyperlink w:anchor="_Toc478638556" w:history="1">
            <w:r w:rsidR="00130A4A" w:rsidRPr="00130A4A">
              <w:rPr>
                <w:rStyle w:val="Hyperlink"/>
                <w:rFonts w:asciiTheme="minorHAnsi" w:hAnsiTheme="minorHAnsi"/>
                <w:noProof/>
              </w:rPr>
              <w:t>4.</w:t>
            </w:r>
            <w:r w:rsidR="00130A4A" w:rsidRPr="00130A4A">
              <w:rPr>
                <w:rFonts w:asciiTheme="minorHAnsi" w:eastAsiaTheme="minorEastAsia" w:hAnsiTheme="minorHAnsi" w:cstheme="minorBidi"/>
                <w:noProof/>
                <w:lang w:eastAsia="fr-FR"/>
              </w:rPr>
              <w:tab/>
            </w:r>
            <w:r w:rsidR="00130A4A" w:rsidRPr="00130A4A">
              <w:rPr>
                <w:rStyle w:val="Hyperlink"/>
                <w:rFonts w:asciiTheme="minorHAnsi" w:hAnsiTheme="minorHAnsi"/>
                <w:noProof/>
              </w:rPr>
              <w:t>OBJECTIFS</w:t>
            </w:r>
            <w:r w:rsidR="00130A4A" w:rsidRPr="00130A4A">
              <w:rPr>
                <w:rFonts w:asciiTheme="minorHAnsi" w:hAnsiTheme="minorHAnsi"/>
                <w:noProof/>
                <w:webHidden/>
              </w:rPr>
              <w:tab/>
            </w:r>
            <w:r w:rsidR="00130A4A" w:rsidRPr="00130A4A">
              <w:rPr>
                <w:rFonts w:asciiTheme="minorHAnsi" w:hAnsiTheme="minorHAnsi"/>
                <w:noProof/>
                <w:webHidden/>
              </w:rPr>
              <w:fldChar w:fldCharType="begin"/>
            </w:r>
            <w:r w:rsidR="00130A4A" w:rsidRPr="00130A4A">
              <w:rPr>
                <w:rFonts w:asciiTheme="minorHAnsi" w:hAnsiTheme="minorHAnsi"/>
                <w:noProof/>
                <w:webHidden/>
              </w:rPr>
              <w:instrText xml:space="preserve"> PAGEREF _Toc478638556 \h </w:instrText>
            </w:r>
            <w:r w:rsidR="00130A4A" w:rsidRPr="00130A4A">
              <w:rPr>
                <w:rFonts w:asciiTheme="minorHAnsi" w:hAnsiTheme="minorHAnsi"/>
                <w:noProof/>
                <w:webHidden/>
              </w:rPr>
            </w:r>
            <w:r w:rsidR="00130A4A" w:rsidRPr="00130A4A">
              <w:rPr>
                <w:rFonts w:asciiTheme="minorHAnsi" w:hAnsiTheme="minorHAnsi"/>
                <w:noProof/>
                <w:webHidden/>
              </w:rPr>
              <w:fldChar w:fldCharType="separate"/>
            </w:r>
            <w:r w:rsidR="00130A4A" w:rsidRPr="00130A4A">
              <w:rPr>
                <w:rFonts w:asciiTheme="minorHAnsi" w:hAnsiTheme="minorHAnsi"/>
                <w:noProof/>
                <w:webHidden/>
              </w:rPr>
              <w:t>14</w:t>
            </w:r>
            <w:r w:rsidR="00130A4A" w:rsidRPr="00130A4A">
              <w:rPr>
                <w:rFonts w:asciiTheme="minorHAnsi" w:hAnsiTheme="minorHAnsi"/>
                <w:noProof/>
                <w:webHidden/>
              </w:rPr>
              <w:fldChar w:fldCharType="end"/>
            </w:r>
          </w:hyperlink>
        </w:p>
        <w:p w:rsidR="00130A4A" w:rsidRPr="00130A4A" w:rsidRDefault="008017CD">
          <w:pPr>
            <w:pStyle w:val="TOC2"/>
            <w:tabs>
              <w:tab w:val="left" w:pos="849"/>
              <w:tab w:val="right" w:leader="dot" w:pos="10810"/>
            </w:tabs>
            <w:rPr>
              <w:rFonts w:asciiTheme="minorHAnsi" w:eastAsiaTheme="minorEastAsia" w:hAnsiTheme="minorHAnsi" w:cstheme="minorBidi"/>
              <w:noProof/>
              <w:lang w:eastAsia="fr-FR"/>
            </w:rPr>
          </w:pPr>
          <w:hyperlink w:anchor="_Toc478638557" w:history="1">
            <w:r w:rsidR="00130A4A" w:rsidRPr="00130A4A">
              <w:rPr>
                <w:rStyle w:val="Hyperlink"/>
                <w:rFonts w:asciiTheme="minorHAnsi" w:hAnsiTheme="minorHAnsi"/>
                <w:noProof/>
              </w:rPr>
              <w:t>5.</w:t>
            </w:r>
            <w:r w:rsidR="00130A4A" w:rsidRPr="00130A4A">
              <w:rPr>
                <w:rFonts w:asciiTheme="minorHAnsi" w:eastAsiaTheme="minorEastAsia" w:hAnsiTheme="minorHAnsi" w:cstheme="minorBidi"/>
                <w:noProof/>
                <w:lang w:eastAsia="fr-FR"/>
              </w:rPr>
              <w:tab/>
            </w:r>
            <w:r w:rsidR="00130A4A" w:rsidRPr="00130A4A">
              <w:rPr>
                <w:rStyle w:val="Hyperlink"/>
                <w:rFonts w:asciiTheme="minorHAnsi" w:hAnsiTheme="minorHAnsi"/>
                <w:noProof/>
              </w:rPr>
              <w:t>PORTEE</w:t>
            </w:r>
            <w:r w:rsidR="00130A4A" w:rsidRPr="00130A4A">
              <w:rPr>
                <w:rFonts w:asciiTheme="minorHAnsi" w:hAnsiTheme="minorHAnsi"/>
                <w:noProof/>
                <w:webHidden/>
              </w:rPr>
              <w:tab/>
            </w:r>
            <w:r w:rsidR="00130A4A" w:rsidRPr="00130A4A">
              <w:rPr>
                <w:rFonts w:asciiTheme="minorHAnsi" w:hAnsiTheme="minorHAnsi"/>
                <w:noProof/>
                <w:webHidden/>
              </w:rPr>
              <w:fldChar w:fldCharType="begin"/>
            </w:r>
            <w:r w:rsidR="00130A4A" w:rsidRPr="00130A4A">
              <w:rPr>
                <w:rFonts w:asciiTheme="minorHAnsi" w:hAnsiTheme="minorHAnsi"/>
                <w:noProof/>
                <w:webHidden/>
              </w:rPr>
              <w:instrText xml:space="preserve"> PAGEREF _Toc478638557 \h </w:instrText>
            </w:r>
            <w:r w:rsidR="00130A4A" w:rsidRPr="00130A4A">
              <w:rPr>
                <w:rFonts w:asciiTheme="minorHAnsi" w:hAnsiTheme="minorHAnsi"/>
                <w:noProof/>
                <w:webHidden/>
              </w:rPr>
            </w:r>
            <w:r w:rsidR="00130A4A" w:rsidRPr="00130A4A">
              <w:rPr>
                <w:rFonts w:asciiTheme="minorHAnsi" w:hAnsiTheme="minorHAnsi"/>
                <w:noProof/>
                <w:webHidden/>
              </w:rPr>
              <w:fldChar w:fldCharType="separate"/>
            </w:r>
            <w:r w:rsidR="00130A4A" w:rsidRPr="00130A4A">
              <w:rPr>
                <w:rFonts w:asciiTheme="minorHAnsi" w:hAnsiTheme="minorHAnsi"/>
                <w:noProof/>
                <w:webHidden/>
              </w:rPr>
              <w:t>14</w:t>
            </w:r>
            <w:r w:rsidR="00130A4A" w:rsidRPr="00130A4A">
              <w:rPr>
                <w:rFonts w:asciiTheme="minorHAnsi" w:hAnsiTheme="minorHAnsi"/>
                <w:noProof/>
                <w:webHidden/>
              </w:rPr>
              <w:fldChar w:fldCharType="end"/>
            </w:r>
          </w:hyperlink>
        </w:p>
        <w:p w:rsidR="00130A4A" w:rsidRPr="00130A4A" w:rsidRDefault="008017CD">
          <w:pPr>
            <w:pStyle w:val="TOC2"/>
            <w:tabs>
              <w:tab w:val="left" w:pos="849"/>
              <w:tab w:val="right" w:leader="dot" w:pos="10810"/>
            </w:tabs>
            <w:rPr>
              <w:rFonts w:asciiTheme="minorHAnsi" w:eastAsiaTheme="minorEastAsia" w:hAnsiTheme="minorHAnsi" w:cstheme="minorBidi"/>
              <w:noProof/>
              <w:lang w:eastAsia="fr-FR"/>
            </w:rPr>
          </w:pPr>
          <w:hyperlink w:anchor="_Toc478638558" w:history="1">
            <w:r w:rsidR="00130A4A" w:rsidRPr="00130A4A">
              <w:rPr>
                <w:rStyle w:val="Hyperlink"/>
                <w:rFonts w:asciiTheme="minorHAnsi" w:hAnsiTheme="minorHAnsi"/>
                <w:noProof/>
              </w:rPr>
              <w:t>6.</w:t>
            </w:r>
            <w:r w:rsidR="00130A4A" w:rsidRPr="00130A4A">
              <w:rPr>
                <w:rFonts w:asciiTheme="minorHAnsi" w:eastAsiaTheme="minorEastAsia" w:hAnsiTheme="minorHAnsi" w:cstheme="minorBidi"/>
                <w:noProof/>
                <w:lang w:eastAsia="fr-FR"/>
              </w:rPr>
              <w:tab/>
            </w:r>
            <w:r w:rsidR="00130A4A" w:rsidRPr="00130A4A">
              <w:rPr>
                <w:rStyle w:val="Hyperlink"/>
                <w:rFonts w:asciiTheme="minorHAnsi" w:hAnsiTheme="minorHAnsi"/>
                <w:noProof/>
              </w:rPr>
              <w:t>PARTIES PRENANTES</w:t>
            </w:r>
            <w:r w:rsidR="00130A4A" w:rsidRPr="00130A4A">
              <w:rPr>
                <w:rFonts w:asciiTheme="minorHAnsi" w:hAnsiTheme="minorHAnsi"/>
                <w:noProof/>
                <w:webHidden/>
              </w:rPr>
              <w:tab/>
            </w:r>
            <w:r w:rsidR="00130A4A" w:rsidRPr="00130A4A">
              <w:rPr>
                <w:rFonts w:asciiTheme="minorHAnsi" w:hAnsiTheme="minorHAnsi"/>
                <w:noProof/>
                <w:webHidden/>
              </w:rPr>
              <w:fldChar w:fldCharType="begin"/>
            </w:r>
            <w:r w:rsidR="00130A4A" w:rsidRPr="00130A4A">
              <w:rPr>
                <w:rFonts w:asciiTheme="minorHAnsi" w:hAnsiTheme="minorHAnsi"/>
                <w:noProof/>
                <w:webHidden/>
              </w:rPr>
              <w:instrText xml:space="preserve"> PAGEREF _Toc478638558 \h </w:instrText>
            </w:r>
            <w:r w:rsidR="00130A4A" w:rsidRPr="00130A4A">
              <w:rPr>
                <w:rFonts w:asciiTheme="minorHAnsi" w:hAnsiTheme="minorHAnsi"/>
                <w:noProof/>
                <w:webHidden/>
              </w:rPr>
            </w:r>
            <w:r w:rsidR="00130A4A" w:rsidRPr="00130A4A">
              <w:rPr>
                <w:rFonts w:asciiTheme="minorHAnsi" w:hAnsiTheme="minorHAnsi"/>
                <w:noProof/>
                <w:webHidden/>
              </w:rPr>
              <w:fldChar w:fldCharType="separate"/>
            </w:r>
            <w:r w:rsidR="00130A4A" w:rsidRPr="00130A4A">
              <w:rPr>
                <w:rFonts w:asciiTheme="minorHAnsi" w:hAnsiTheme="minorHAnsi"/>
                <w:noProof/>
                <w:webHidden/>
              </w:rPr>
              <w:t>15</w:t>
            </w:r>
            <w:r w:rsidR="00130A4A" w:rsidRPr="00130A4A">
              <w:rPr>
                <w:rFonts w:asciiTheme="minorHAnsi" w:hAnsiTheme="minorHAnsi"/>
                <w:noProof/>
                <w:webHidden/>
              </w:rPr>
              <w:fldChar w:fldCharType="end"/>
            </w:r>
          </w:hyperlink>
        </w:p>
        <w:p w:rsidR="00130A4A" w:rsidRPr="00130A4A" w:rsidRDefault="008017CD">
          <w:pPr>
            <w:pStyle w:val="TOC2"/>
            <w:tabs>
              <w:tab w:val="left" w:pos="849"/>
              <w:tab w:val="right" w:leader="dot" w:pos="10810"/>
            </w:tabs>
            <w:rPr>
              <w:rFonts w:asciiTheme="minorHAnsi" w:eastAsiaTheme="minorEastAsia" w:hAnsiTheme="minorHAnsi" w:cstheme="minorBidi"/>
              <w:noProof/>
              <w:lang w:eastAsia="fr-FR"/>
            </w:rPr>
          </w:pPr>
          <w:hyperlink w:anchor="_Toc478638559" w:history="1">
            <w:r w:rsidR="00130A4A" w:rsidRPr="00130A4A">
              <w:rPr>
                <w:rStyle w:val="Hyperlink"/>
                <w:rFonts w:asciiTheme="minorHAnsi" w:hAnsiTheme="minorHAnsi"/>
                <w:noProof/>
              </w:rPr>
              <w:t>7.</w:t>
            </w:r>
            <w:r w:rsidR="00130A4A" w:rsidRPr="00130A4A">
              <w:rPr>
                <w:rFonts w:asciiTheme="minorHAnsi" w:eastAsiaTheme="minorEastAsia" w:hAnsiTheme="minorHAnsi" w:cstheme="minorBidi"/>
                <w:noProof/>
                <w:lang w:eastAsia="fr-FR"/>
              </w:rPr>
              <w:tab/>
            </w:r>
            <w:r w:rsidR="00130A4A" w:rsidRPr="00130A4A">
              <w:rPr>
                <w:rStyle w:val="Hyperlink"/>
                <w:rFonts w:asciiTheme="minorHAnsi" w:hAnsiTheme="minorHAnsi"/>
                <w:noProof/>
              </w:rPr>
              <w:t>RELATIONS INTERNATIONALES</w:t>
            </w:r>
            <w:r w:rsidR="00130A4A" w:rsidRPr="00130A4A">
              <w:rPr>
                <w:rFonts w:asciiTheme="minorHAnsi" w:hAnsiTheme="minorHAnsi"/>
                <w:noProof/>
                <w:webHidden/>
              </w:rPr>
              <w:tab/>
            </w:r>
            <w:r w:rsidR="00130A4A" w:rsidRPr="00130A4A">
              <w:rPr>
                <w:rFonts w:asciiTheme="minorHAnsi" w:hAnsiTheme="minorHAnsi"/>
                <w:noProof/>
                <w:webHidden/>
              </w:rPr>
              <w:fldChar w:fldCharType="begin"/>
            </w:r>
            <w:r w:rsidR="00130A4A" w:rsidRPr="00130A4A">
              <w:rPr>
                <w:rFonts w:asciiTheme="minorHAnsi" w:hAnsiTheme="minorHAnsi"/>
                <w:noProof/>
                <w:webHidden/>
              </w:rPr>
              <w:instrText xml:space="preserve"> PAGEREF _Toc478638559 \h </w:instrText>
            </w:r>
            <w:r w:rsidR="00130A4A" w:rsidRPr="00130A4A">
              <w:rPr>
                <w:rFonts w:asciiTheme="minorHAnsi" w:hAnsiTheme="minorHAnsi"/>
                <w:noProof/>
                <w:webHidden/>
              </w:rPr>
            </w:r>
            <w:r w:rsidR="00130A4A" w:rsidRPr="00130A4A">
              <w:rPr>
                <w:rFonts w:asciiTheme="minorHAnsi" w:hAnsiTheme="minorHAnsi"/>
                <w:noProof/>
                <w:webHidden/>
              </w:rPr>
              <w:fldChar w:fldCharType="separate"/>
            </w:r>
            <w:r w:rsidR="00130A4A" w:rsidRPr="00130A4A">
              <w:rPr>
                <w:rFonts w:asciiTheme="minorHAnsi" w:hAnsiTheme="minorHAnsi"/>
                <w:noProof/>
                <w:webHidden/>
              </w:rPr>
              <w:t>18</w:t>
            </w:r>
            <w:r w:rsidR="00130A4A" w:rsidRPr="00130A4A">
              <w:rPr>
                <w:rFonts w:asciiTheme="minorHAnsi" w:hAnsiTheme="minorHAnsi"/>
                <w:noProof/>
                <w:webHidden/>
              </w:rPr>
              <w:fldChar w:fldCharType="end"/>
            </w:r>
          </w:hyperlink>
        </w:p>
        <w:p w:rsidR="00130A4A" w:rsidRPr="00130A4A" w:rsidRDefault="008017CD">
          <w:pPr>
            <w:pStyle w:val="TOC2"/>
            <w:tabs>
              <w:tab w:val="left" w:pos="849"/>
              <w:tab w:val="right" w:leader="dot" w:pos="10810"/>
            </w:tabs>
            <w:rPr>
              <w:rFonts w:asciiTheme="minorHAnsi" w:eastAsiaTheme="minorEastAsia" w:hAnsiTheme="minorHAnsi" w:cstheme="minorBidi"/>
              <w:noProof/>
              <w:lang w:eastAsia="fr-FR"/>
            </w:rPr>
          </w:pPr>
          <w:hyperlink w:anchor="_Toc478638560" w:history="1">
            <w:r w:rsidR="00130A4A" w:rsidRPr="00130A4A">
              <w:rPr>
                <w:rStyle w:val="Hyperlink"/>
                <w:rFonts w:asciiTheme="minorHAnsi" w:hAnsiTheme="minorHAnsi"/>
                <w:noProof/>
              </w:rPr>
              <w:t>8.</w:t>
            </w:r>
            <w:r w:rsidR="00130A4A" w:rsidRPr="00130A4A">
              <w:rPr>
                <w:rFonts w:asciiTheme="minorHAnsi" w:eastAsiaTheme="minorEastAsia" w:hAnsiTheme="minorHAnsi" w:cstheme="minorBidi"/>
                <w:noProof/>
                <w:lang w:eastAsia="fr-FR"/>
              </w:rPr>
              <w:tab/>
            </w:r>
            <w:r w:rsidR="00130A4A" w:rsidRPr="00130A4A">
              <w:rPr>
                <w:rStyle w:val="Hyperlink"/>
                <w:rFonts w:asciiTheme="minorHAnsi" w:hAnsiTheme="minorHAnsi"/>
                <w:noProof/>
              </w:rPr>
              <w:t>ACCORDS SAR</w:t>
            </w:r>
            <w:r w:rsidR="00130A4A" w:rsidRPr="00130A4A">
              <w:rPr>
                <w:rFonts w:asciiTheme="minorHAnsi" w:hAnsiTheme="minorHAnsi"/>
                <w:noProof/>
                <w:webHidden/>
              </w:rPr>
              <w:tab/>
            </w:r>
            <w:r w:rsidR="00130A4A" w:rsidRPr="00130A4A">
              <w:rPr>
                <w:rFonts w:asciiTheme="minorHAnsi" w:hAnsiTheme="minorHAnsi"/>
                <w:noProof/>
                <w:webHidden/>
              </w:rPr>
              <w:fldChar w:fldCharType="begin"/>
            </w:r>
            <w:r w:rsidR="00130A4A" w:rsidRPr="00130A4A">
              <w:rPr>
                <w:rFonts w:asciiTheme="minorHAnsi" w:hAnsiTheme="minorHAnsi"/>
                <w:noProof/>
                <w:webHidden/>
              </w:rPr>
              <w:instrText xml:space="preserve"> PAGEREF _Toc478638560 \h </w:instrText>
            </w:r>
            <w:r w:rsidR="00130A4A" w:rsidRPr="00130A4A">
              <w:rPr>
                <w:rFonts w:asciiTheme="minorHAnsi" w:hAnsiTheme="minorHAnsi"/>
                <w:noProof/>
                <w:webHidden/>
              </w:rPr>
            </w:r>
            <w:r w:rsidR="00130A4A" w:rsidRPr="00130A4A">
              <w:rPr>
                <w:rFonts w:asciiTheme="minorHAnsi" w:hAnsiTheme="minorHAnsi"/>
                <w:noProof/>
                <w:webHidden/>
              </w:rPr>
              <w:fldChar w:fldCharType="separate"/>
            </w:r>
            <w:r w:rsidR="00130A4A" w:rsidRPr="00130A4A">
              <w:rPr>
                <w:rFonts w:asciiTheme="minorHAnsi" w:hAnsiTheme="minorHAnsi"/>
                <w:noProof/>
                <w:webHidden/>
              </w:rPr>
              <w:t>18</w:t>
            </w:r>
            <w:r w:rsidR="00130A4A" w:rsidRPr="00130A4A">
              <w:rPr>
                <w:rFonts w:asciiTheme="minorHAnsi" w:hAnsiTheme="minorHAnsi"/>
                <w:noProof/>
                <w:webHidden/>
              </w:rPr>
              <w:fldChar w:fldCharType="end"/>
            </w:r>
          </w:hyperlink>
        </w:p>
        <w:p w:rsidR="00130A4A" w:rsidRPr="00130A4A" w:rsidRDefault="008017CD">
          <w:pPr>
            <w:pStyle w:val="TOC2"/>
            <w:tabs>
              <w:tab w:val="left" w:pos="849"/>
              <w:tab w:val="right" w:leader="dot" w:pos="10810"/>
            </w:tabs>
            <w:rPr>
              <w:rFonts w:asciiTheme="minorHAnsi" w:eastAsiaTheme="minorEastAsia" w:hAnsiTheme="minorHAnsi" w:cstheme="minorBidi"/>
              <w:noProof/>
              <w:lang w:eastAsia="fr-FR"/>
            </w:rPr>
          </w:pPr>
          <w:hyperlink w:anchor="_Toc478638561" w:history="1">
            <w:r w:rsidR="00130A4A" w:rsidRPr="00130A4A">
              <w:rPr>
                <w:rStyle w:val="Hyperlink"/>
                <w:rFonts w:asciiTheme="minorHAnsi" w:hAnsiTheme="minorHAnsi"/>
                <w:noProof/>
              </w:rPr>
              <w:t>9.</w:t>
            </w:r>
            <w:r w:rsidR="00130A4A" w:rsidRPr="00130A4A">
              <w:rPr>
                <w:rFonts w:asciiTheme="minorHAnsi" w:eastAsiaTheme="minorEastAsia" w:hAnsiTheme="minorHAnsi" w:cstheme="minorBidi"/>
                <w:noProof/>
                <w:lang w:eastAsia="fr-FR"/>
              </w:rPr>
              <w:tab/>
            </w:r>
            <w:r w:rsidR="00130A4A" w:rsidRPr="00130A4A">
              <w:rPr>
                <w:rStyle w:val="Hyperlink"/>
                <w:rFonts w:asciiTheme="minorHAnsi" w:hAnsiTheme="minorHAnsi"/>
                <w:noProof/>
              </w:rPr>
              <w:t>COMITE NATIONAL DE COORDINATION DE LA RECHERCHE ET DU SAUVETAGE</w:t>
            </w:r>
            <w:r w:rsidR="00130A4A" w:rsidRPr="00130A4A">
              <w:rPr>
                <w:rFonts w:asciiTheme="minorHAnsi" w:hAnsiTheme="minorHAnsi"/>
                <w:noProof/>
                <w:webHidden/>
              </w:rPr>
              <w:tab/>
            </w:r>
            <w:r w:rsidR="00130A4A" w:rsidRPr="00130A4A">
              <w:rPr>
                <w:rFonts w:asciiTheme="minorHAnsi" w:hAnsiTheme="minorHAnsi"/>
                <w:noProof/>
                <w:webHidden/>
              </w:rPr>
              <w:fldChar w:fldCharType="begin"/>
            </w:r>
            <w:r w:rsidR="00130A4A" w:rsidRPr="00130A4A">
              <w:rPr>
                <w:rFonts w:asciiTheme="minorHAnsi" w:hAnsiTheme="minorHAnsi"/>
                <w:noProof/>
                <w:webHidden/>
              </w:rPr>
              <w:instrText xml:space="preserve"> PAGEREF _Toc478638561 \h </w:instrText>
            </w:r>
            <w:r w:rsidR="00130A4A" w:rsidRPr="00130A4A">
              <w:rPr>
                <w:rFonts w:asciiTheme="minorHAnsi" w:hAnsiTheme="minorHAnsi"/>
                <w:noProof/>
                <w:webHidden/>
              </w:rPr>
            </w:r>
            <w:r w:rsidR="00130A4A" w:rsidRPr="00130A4A">
              <w:rPr>
                <w:rFonts w:asciiTheme="minorHAnsi" w:hAnsiTheme="minorHAnsi"/>
                <w:noProof/>
                <w:webHidden/>
              </w:rPr>
              <w:fldChar w:fldCharType="separate"/>
            </w:r>
            <w:r w:rsidR="00130A4A" w:rsidRPr="00130A4A">
              <w:rPr>
                <w:rFonts w:asciiTheme="minorHAnsi" w:hAnsiTheme="minorHAnsi"/>
                <w:noProof/>
                <w:webHidden/>
              </w:rPr>
              <w:t>19</w:t>
            </w:r>
            <w:r w:rsidR="00130A4A" w:rsidRPr="00130A4A">
              <w:rPr>
                <w:rFonts w:asciiTheme="minorHAnsi" w:hAnsiTheme="minorHAnsi"/>
                <w:noProof/>
                <w:webHidden/>
              </w:rPr>
              <w:fldChar w:fldCharType="end"/>
            </w:r>
          </w:hyperlink>
        </w:p>
        <w:p w:rsidR="00130A4A" w:rsidRPr="00130A4A" w:rsidRDefault="008017CD">
          <w:pPr>
            <w:pStyle w:val="TOC2"/>
            <w:tabs>
              <w:tab w:val="left" w:pos="849"/>
              <w:tab w:val="right" w:leader="dot" w:pos="10810"/>
            </w:tabs>
            <w:rPr>
              <w:rFonts w:asciiTheme="minorHAnsi" w:eastAsiaTheme="minorEastAsia" w:hAnsiTheme="minorHAnsi" w:cstheme="minorBidi"/>
              <w:noProof/>
              <w:lang w:eastAsia="fr-FR"/>
            </w:rPr>
          </w:pPr>
          <w:hyperlink w:anchor="_Toc478638562" w:history="1">
            <w:r w:rsidR="00130A4A" w:rsidRPr="00130A4A">
              <w:rPr>
                <w:rStyle w:val="Hyperlink"/>
                <w:rFonts w:asciiTheme="minorHAnsi" w:hAnsiTheme="minorHAnsi"/>
                <w:noProof/>
              </w:rPr>
              <w:t>10.</w:t>
            </w:r>
            <w:r w:rsidR="00130A4A" w:rsidRPr="00130A4A">
              <w:rPr>
                <w:rFonts w:asciiTheme="minorHAnsi" w:eastAsiaTheme="minorEastAsia" w:hAnsiTheme="minorHAnsi" w:cstheme="minorBidi"/>
                <w:noProof/>
                <w:lang w:eastAsia="fr-FR"/>
              </w:rPr>
              <w:tab/>
            </w:r>
            <w:r w:rsidR="00130A4A" w:rsidRPr="00130A4A">
              <w:rPr>
                <w:rStyle w:val="Hyperlink"/>
                <w:rFonts w:asciiTheme="minorHAnsi" w:hAnsiTheme="minorHAnsi"/>
                <w:noProof/>
              </w:rPr>
              <w:t>ARRANGEMENTS FINANCIERS</w:t>
            </w:r>
            <w:r w:rsidR="00130A4A" w:rsidRPr="00130A4A">
              <w:rPr>
                <w:rFonts w:asciiTheme="minorHAnsi" w:hAnsiTheme="minorHAnsi"/>
                <w:noProof/>
                <w:webHidden/>
              </w:rPr>
              <w:tab/>
            </w:r>
            <w:r w:rsidR="00130A4A" w:rsidRPr="00130A4A">
              <w:rPr>
                <w:rFonts w:asciiTheme="minorHAnsi" w:hAnsiTheme="minorHAnsi"/>
                <w:noProof/>
                <w:webHidden/>
              </w:rPr>
              <w:fldChar w:fldCharType="begin"/>
            </w:r>
            <w:r w:rsidR="00130A4A" w:rsidRPr="00130A4A">
              <w:rPr>
                <w:rFonts w:asciiTheme="minorHAnsi" w:hAnsiTheme="minorHAnsi"/>
                <w:noProof/>
                <w:webHidden/>
              </w:rPr>
              <w:instrText xml:space="preserve"> PAGEREF _Toc478638562 \h </w:instrText>
            </w:r>
            <w:r w:rsidR="00130A4A" w:rsidRPr="00130A4A">
              <w:rPr>
                <w:rFonts w:asciiTheme="minorHAnsi" w:hAnsiTheme="minorHAnsi"/>
                <w:noProof/>
                <w:webHidden/>
              </w:rPr>
            </w:r>
            <w:r w:rsidR="00130A4A" w:rsidRPr="00130A4A">
              <w:rPr>
                <w:rFonts w:asciiTheme="minorHAnsi" w:hAnsiTheme="minorHAnsi"/>
                <w:noProof/>
                <w:webHidden/>
              </w:rPr>
              <w:fldChar w:fldCharType="separate"/>
            </w:r>
            <w:r w:rsidR="00130A4A" w:rsidRPr="00130A4A">
              <w:rPr>
                <w:rFonts w:asciiTheme="minorHAnsi" w:hAnsiTheme="minorHAnsi"/>
                <w:noProof/>
                <w:webHidden/>
              </w:rPr>
              <w:t>19</w:t>
            </w:r>
            <w:r w:rsidR="00130A4A" w:rsidRPr="00130A4A">
              <w:rPr>
                <w:rFonts w:asciiTheme="minorHAnsi" w:hAnsiTheme="minorHAnsi"/>
                <w:noProof/>
                <w:webHidden/>
              </w:rPr>
              <w:fldChar w:fldCharType="end"/>
            </w:r>
          </w:hyperlink>
        </w:p>
        <w:p w:rsidR="00130A4A" w:rsidRPr="00130A4A" w:rsidRDefault="008017CD">
          <w:pPr>
            <w:pStyle w:val="TOC2"/>
            <w:tabs>
              <w:tab w:val="left" w:pos="849"/>
              <w:tab w:val="right" w:leader="dot" w:pos="10810"/>
            </w:tabs>
            <w:rPr>
              <w:rFonts w:asciiTheme="minorHAnsi" w:eastAsiaTheme="minorEastAsia" w:hAnsiTheme="minorHAnsi" w:cstheme="minorBidi"/>
              <w:noProof/>
              <w:lang w:eastAsia="fr-FR"/>
            </w:rPr>
          </w:pPr>
          <w:hyperlink w:anchor="_Toc478638563" w:history="1">
            <w:r w:rsidR="00130A4A" w:rsidRPr="00130A4A">
              <w:rPr>
                <w:rStyle w:val="Hyperlink"/>
                <w:rFonts w:asciiTheme="minorHAnsi" w:hAnsiTheme="minorHAnsi"/>
                <w:noProof/>
              </w:rPr>
              <w:t>11.</w:t>
            </w:r>
            <w:r w:rsidR="00130A4A" w:rsidRPr="00130A4A">
              <w:rPr>
                <w:rFonts w:asciiTheme="minorHAnsi" w:eastAsiaTheme="minorEastAsia" w:hAnsiTheme="minorHAnsi" w:cstheme="minorBidi"/>
                <w:noProof/>
                <w:lang w:eastAsia="fr-FR"/>
              </w:rPr>
              <w:tab/>
            </w:r>
            <w:r w:rsidR="00130A4A" w:rsidRPr="00130A4A">
              <w:rPr>
                <w:rStyle w:val="Hyperlink"/>
                <w:rFonts w:asciiTheme="minorHAnsi" w:hAnsiTheme="minorHAnsi"/>
                <w:noProof/>
              </w:rPr>
              <w:t>PRINCIPES GENERAUX</w:t>
            </w:r>
            <w:r w:rsidR="00130A4A" w:rsidRPr="00130A4A">
              <w:rPr>
                <w:rFonts w:asciiTheme="minorHAnsi" w:hAnsiTheme="minorHAnsi"/>
                <w:noProof/>
                <w:webHidden/>
              </w:rPr>
              <w:tab/>
            </w:r>
            <w:r w:rsidR="00130A4A" w:rsidRPr="00130A4A">
              <w:rPr>
                <w:rFonts w:asciiTheme="minorHAnsi" w:hAnsiTheme="minorHAnsi"/>
                <w:noProof/>
                <w:webHidden/>
              </w:rPr>
              <w:fldChar w:fldCharType="begin"/>
            </w:r>
            <w:r w:rsidR="00130A4A" w:rsidRPr="00130A4A">
              <w:rPr>
                <w:rFonts w:asciiTheme="minorHAnsi" w:hAnsiTheme="minorHAnsi"/>
                <w:noProof/>
                <w:webHidden/>
              </w:rPr>
              <w:instrText xml:space="preserve"> PAGEREF _Toc478638563 \h </w:instrText>
            </w:r>
            <w:r w:rsidR="00130A4A" w:rsidRPr="00130A4A">
              <w:rPr>
                <w:rFonts w:asciiTheme="minorHAnsi" w:hAnsiTheme="minorHAnsi"/>
                <w:noProof/>
                <w:webHidden/>
              </w:rPr>
            </w:r>
            <w:r w:rsidR="00130A4A" w:rsidRPr="00130A4A">
              <w:rPr>
                <w:rFonts w:asciiTheme="minorHAnsi" w:hAnsiTheme="minorHAnsi"/>
                <w:noProof/>
                <w:webHidden/>
              </w:rPr>
              <w:fldChar w:fldCharType="separate"/>
            </w:r>
            <w:r w:rsidR="00130A4A" w:rsidRPr="00130A4A">
              <w:rPr>
                <w:rFonts w:asciiTheme="minorHAnsi" w:hAnsiTheme="minorHAnsi"/>
                <w:noProof/>
                <w:webHidden/>
              </w:rPr>
              <w:t>20</w:t>
            </w:r>
            <w:r w:rsidR="00130A4A" w:rsidRPr="00130A4A">
              <w:rPr>
                <w:rFonts w:asciiTheme="minorHAnsi" w:hAnsiTheme="minorHAnsi"/>
                <w:noProof/>
                <w:webHidden/>
              </w:rPr>
              <w:fldChar w:fldCharType="end"/>
            </w:r>
          </w:hyperlink>
        </w:p>
        <w:p w:rsidR="00130A4A" w:rsidRPr="00130A4A" w:rsidRDefault="008017CD" w:rsidP="00130A4A">
          <w:pPr>
            <w:pStyle w:val="TOC3"/>
            <w:tabs>
              <w:tab w:val="clear" w:pos="9072"/>
              <w:tab w:val="right" w:leader="dot" w:pos="10773"/>
            </w:tabs>
            <w:rPr>
              <w:rFonts w:asciiTheme="minorHAnsi" w:eastAsiaTheme="minorEastAsia" w:hAnsiTheme="minorHAnsi" w:cstheme="minorBidi"/>
              <w:noProof/>
              <w:lang w:eastAsia="fr-FR"/>
            </w:rPr>
          </w:pPr>
          <w:hyperlink w:anchor="_Toc478638564" w:history="1">
            <w:r w:rsidR="00130A4A" w:rsidRPr="00130A4A">
              <w:rPr>
                <w:rStyle w:val="Hyperlink"/>
                <w:rFonts w:asciiTheme="minorHAnsi" w:hAnsiTheme="minorHAnsi"/>
                <w:noProof/>
              </w:rPr>
              <w:t>11.1 Coordination des opérations SAR</w:t>
            </w:r>
            <w:r w:rsidR="00130A4A" w:rsidRPr="00130A4A">
              <w:rPr>
                <w:rFonts w:asciiTheme="minorHAnsi" w:hAnsiTheme="minorHAnsi"/>
                <w:noProof/>
                <w:webHidden/>
              </w:rPr>
              <w:tab/>
            </w:r>
            <w:r w:rsidR="00130A4A" w:rsidRPr="00130A4A">
              <w:rPr>
                <w:rFonts w:asciiTheme="minorHAnsi" w:hAnsiTheme="minorHAnsi"/>
                <w:noProof/>
                <w:webHidden/>
              </w:rPr>
              <w:fldChar w:fldCharType="begin"/>
            </w:r>
            <w:r w:rsidR="00130A4A" w:rsidRPr="00130A4A">
              <w:rPr>
                <w:rFonts w:asciiTheme="minorHAnsi" w:hAnsiTheme="minorHAnsi"/>
                <w:noProof/>
                <w:webHidden/>
              </w:rPr>
              <w:instrText xml:space="preserve"> PAGEREF _Toc478638564 \h </w:instrText>
            </w:r>
            <w:r w:rsidR="00130A4A" w:rsidRPr="00130A4A">
              <w:rPr>
                <w:rFonts w:asciiTheme="minorHAnsi" w:hAnsiTheme="minorHAnsi"/>
                <w:noProof/>
                <w:webHidden/>
              </w:rPr>
            </w:r>
            <w:r w:rsidR="00130A4A" w:rsidRPr="00130A4A">
              <w:rPr>
                <w:rFonts w:asciiTheme="minorHAnsi" w:hAnsiTheme="minorHAnsi"/>
                <w:noProof/>
                <w:webHidden/>
              </w:rPr>
              <w:fldChar w:fldCharType="separate"/>
            </w:r>
            <w:r w:rsidR="00130A4A" w:rsidRPr="00130A4A">
              <w:rPr>
                <w:rFonts w:asciiTheme="minorHAnsi" w:hAnsiTheme="minorHAnsi"/>
                <w:noProof/>
                <w:webHidden/>
              </w:rPr>
              <w:t>20</w:t>
            </w:r>
            <w:r w:rsidR="00130A4A" w:rsidRPr="00130A4A">
              <w:rPr>
                <w:rFonts w:asciiTheme="minorHAnsi" w:hAnsiTheme="minorHAnsi"/>
                <w:noProof/>
                <w:webHidden/>
              </w:rPr>
              <w:fldChar w:fldCharType="end"/>
            </w:r>
          </w:hyperlink>
        </w:p>
        <w:p w:rsidR="00130A4A" w:rsidRPr="00130A4A" w:rsidRDefault="008017CD" w:rsidP="00130A4A">
          <w:pPr>
            <w:pStyle w:val="TOC3"/>
            <w:tabs>
              <w:tab w:val="clear" w:pos="9072"/>
              <w:tab w:val="left" w:pos="1415"/>
              <w:tab w:val="right" w:leader="dot" w:pos="10773"/>
            </w:tabs>
            <w:rPr>
              <w:rFonts w:asciiTheme="minorHAnsi" w:eastAsiaTheme="minorEastAsia" w:hAnsiTheme="minorHAnsi" w:cstheme="minorBidi"/>
              <w:noProof/>
              <w:lang w:eastAsia="fr-FR"/>
            </w:rPr>
          </w:pPr>
          <w:hyperlink w:anchor="_Toc478638565" w:history="1">
            <w:r w:rsidR="00130A4A" w:rsidRPr="00130A4A">
              <w:rPr>
                <w:rStyle w:val="Hyperlink"/>
                <w:rFonts w:asciiTheme="minorHAnsi" w:hAnsiTheme="minorHAnsi"/>
                <w:noProof/>
              </w:rPr>
              <w:t>11.2</w:t>
            </w:r>
            <w:r w:rsidR="00130A4A" w:rsidRPr="00130A4A">
              <w:rPr>
                <w:rFonts w:asciiTheme="minorHAnsi" w:eastAsiaTheme="minorEastAsia" w:hAnsiTheme="minorHAnsi" w:cstheme="minorBidi"/>
                <w:noProof/>
                <w:lang w:eastAsia="fr-FR"/>
              </w:rPr>
              <w:t xml:space="preserve"> </w:t>
            </w:r>
            <w:r w:rsidR="00130A4A" w:rsidRPr="00130A4A">
              <w:rPr>
                <w:rStyle w:val="Hyperlink"/>
                <w:rFonts w:asciiTheme="minorHAnsi" w:hAnsiTheme="minorHAnsi"/>
                <w:noProof/>
              </w:rPr>
              <w:t>Suspension ou arrêt des opérations</w:t>
            </w:r>
            <w:r w:rsidR="00130A4A" w:rsidRPr="00130A4A">
              <w:rPr>
                <w:rFonts w:asciiTheme="minorHAnsi" w:hAnsiTheme="minorHAnsi"/>
                <w:noProof/>
                <w:webHidden/>
              </w:rPr>
              <w:tab/>
            </w:r>
            <w:r w:rsidR="00130A4A" w:rsidRPr="00130A4A">
              <w:rPr>
                <w:rFonts w:asciiTheme="minorHAnsi" w:hAnsiTheme="minorHAnsi"/>
                <w:noProof/>
                <w:webHidden/>
              </w:rPr>
              <w:fldChar w:fldCharType="begin"/>
            </w:r>
            <w:r w:rsidR="00130A4A" w:rsidRPr="00130A4A">
              <w:rPr>
                <w:rFonts w:asciiTheme="minorHAnsi" w:hAnsiTheme="minorHAnsi"/>
                <w:noProof/>
                <w:webHidden/>
              </w:rPr>
              <w:instrText xml:space="preserve"> PAGEREF _Toc478638565 \h </w:instrText>
            </w:r>
            <w:r w:rsidR="00130A4A" w:rsidRPr="00130A4A">
              <w:rPr>
                <w:rFonts w:asciiTheme="minorHAnsi" w:hAnsiTheme="minorHAnsi"/>
                <w:noProof/>
                <w:webHidden/>
              </w:rPr>
            </w:r>
            <w:r w:rsidR="00130A4A" w:rsidRPr="00130A4A">
              <w:rPr>
                <w:rFonts w:asciiTheme="minorHAnsi" w:hAnsiTheme="minorHAnsi"/>
                <w:noProof/>
                <w:webHidden/>
              </w:rPr>
              <w:fldChar w:fldCharType="separate"/>
            </w:r>
            <w:r w:rsidR="00130A4A" w:rsidRPr="00130A4A">
              <w:rPr>
                <w:rFonts w:asciiTheme="minorHAnsi" w:hAnsiTheme="minorHAnsi"/>
                <w:noProof/>
                <w:webHidden/>
              </w:rPr>
              <w:t>21</w:t>
            </w:r>
            <w:r w:rsidR="00130A4A" w:rsidRPr="00130A4A">
              <w:rPr>
                <w:rFonts w:asciiTheme="minorHAnsi" w:hAnsiTheme="minorHAnsi"/>
                <w:noProof/>
                <w:webHidden/>
              </w:rPr>
              <w:fldChar w:fldCharType="end"/>
            </w:r>
          </w:hyperlink>
        </w:p>
        <w:p w:rsidR="00130A4A" w:rsidRPr="00130A4A" w:rsidRDefault="008017CD">
          <w:pPr>
            <w:pStyle w:val="TOC2"/>
            <w:tabs>
              <w:tab w:val="left" w:pos="849"/>
              <w:tab w:val="right" w:leader="dot" w:pos="10810"/>
            </w:tabs>
            <w:rPr>
              <w:rFonts w:asciiTheme="minorHAnsi" w:eastAsiaTheme="minorEastAsia" w:hAnsiTheme="minorHAnsi" w:cstheme="minorBidi"/>
              <w:noProof/>
              <w:lang w:eastAsia="fr-FR"/>
            </w:rPr>
          </w:pPr>
          <w:hyperlink w:anchor="_Toc478638566" w:history="1">
            <w:r w:rsidR="00130A4A" w:rsidRPr="00130A4A">
              <w:rPr>
                <w:rStyle w:val="Hyperlink"/>
                <w:rFonts w:asciiTheme="minorHAnsi" w:hAnsiTheme="minorHAnsi"/>
                <w:noProof/>
              </w:rPr>
              <w:t>12.</w:t>
            </w:r>
            <w:r w:rsidR="00130A4A" w:rsidRPr="00130A4A">
              <w:rPr>
                <w:rFonts w:asciiTheme="minorHAnsi" w:eastAsiaTheme="minorEastAsia" w:hAnsiTheme="minorHAnsi" w:cstheme="minorBidi"/>
                <w:noProof/>
                <w:lang w:eastAsia="fr-FR"/>
              </w:rPr>
              <w:tab/>
            </w:r>
            <w:r w:rsidR="00130A4A" w:rsidRPr="00130A4A">
              <w:rPr>
                <w:rStyle w:val="Hyperlink"/>
                <w:rFonts w:asciiTheme="minorHAnsi" w:hAnsiTheme="minorHAnsi"/>
                <w:noProof/>
              </w:rPr>
              <w:t>ENTREE EN VIGUEUR, MODIFICATION OU CESSATION DU PLAN</w:t>
            </w:r>
            <w:r w:rsidR="00130A4A" w:rsidRPr="00130A4A">
              <w:rPr>
                <w:rFonts w:asciiTheme="minorHAnsi" w:hAnsiTheme="minorHAnsi"/>
                <w:noProof/>
                <w:webHidden/>
              </w:rPr>
              <w:tab/>
            </w:r>
            <w:r w:rsidR="00130A4A" w:rsidRPr="00130A4A">
              <w:rPr>
                <w:rFonts w:asciiTheme="minorHAnsi" w:hAnsiTheme="minorHAnsi"/>
                <w:noProof/>
                <w:webHidden/>
              </w:rPr>
              <w:fldChar w:fldCharType="begin"/>
            </w:r>
            <w:r w:rsidR="00130A4A" w:rsidRPr="00130A4A">
              <w:rPr>
                <w:rFonts w:asciiTheme="minorHAnsi" w:hAnsiTheme="minorHAnsi"/>
                <w:noProof/>
                <w:webHidden/>
              </w:rPr>
              <w:instrText xml:space="preserve"> PAGEREF _Toc478638566 \h </w:instrText>
            </w:r>
            <w:r w:rsidR="00130A4A" w:rsidRPr="00130A4A">
              <w:rPr>
                <w:rFonts w:asciiTheme="minorHAnsi" w:hAnsiTheme="minorHAnsi"/>
                <w:noProof/>
                <w:webHidden/>
              </w:rPr>
            </w:r>
            <w:r w:rsidR="00130A4A" w:rsidRPr="00130A4A">
              <w:rPr>
                <w:rFonts w:asciiTheme="minorHAnsi" w:hAnsiTheme="minorHAnsi"/>
                <w:noProof/>
                <w:webHidden/>
              </w:rPr>
              <w:fldChar w:fldCharType="separate"/>
            </w:r>
            <w:r w:rsidR="00130A4A" w:rsidRPr="00130A4A">
              <w:rPr>
                <w:rFonts w:asciiTheme="minorHAnsi" w:hAnsiTheme="minorHAnsi"/>
                <w:noProof/>
                <w:webHidden/>
              </w:rPr>
              <w:t>21</w:t>
            </w:r>
            <w:r w:rsidR="00130A4A" w:rsidRPr="00130A4A">
              <w:rPr>
                <w:rFonts w:asciiTheme="minorHAnsi" w:hAnsiTheme="minorHAnsi"/>
                <w:noProof/>
                <w:webHidden/>
              </w:rPr>
              <w:fldChar w:fldCharType="end"/>
            </w:r>
          </w:hyperlink>
        </w:p>
        <w:p w:rsidR="00341B03" w:rsidRDefault="00341B03">
          <w:r w:rsidRPr="00130A4A">
            <w:rPr>
              <w:rFonts w:asciiTheme="minorHAnsi" w:hAnsiTheme="minorHAnsi"/>
              <w:b/>
              <w:bCs/>
              <w:sz w:val="24"/>
              <w:szCs w:val="24"/>
            </w:rPr>
            <w:fldChar w:fldCharType="end"/>
          </w:r>
        </w:p>
      </w:sdtContent>
    </w:sdt>
    <w:p w:rsidR="00341B03" w:rsidRDefault="00341B03">
      <w:pPr>
        <w:rPr>
          <w:rFonts w:asciiTheme="minorHAnsi" w:hAnsiTheme="minorHAnsi"/>
          <w:sz w:val="26"/>
          <w:szCs w:val="26"/>
          <w:lang w:val="fr-FR"/>
        </w:rPr>
      </w:pPr>
    </w:p>
    <w:p w:rsidR="009B482D" w:rsidRDefault="009B482D">
      <w:pPr>
        <w:rPr>
          <w:rFonts w:asciiTheme="minorHAnsi" w:hAnsiTheme="minorHAnsi"/>
          <w:sz w:val="26"/>
          <w:szCs w:val="26"/>
          <w:lang w:val="fr-FR"/>
        </w:rPr>
      </w:pPr>
    </w:p>
    <w:p w:rsidR="00DD733F" w:rsidRPr="009B482D" w:rsidRDefault="00DD733F">
      <w:pPr>
        <w:spacing w:before="17" w:after="3762"/>
        <w:rPr>
          <w:rFonts w:asciiTheme="minorHAnsi" w:hAnsiTheme="minorHAnsi"/>
          <w:sz w:val="26"/>
          <w:szCs w:val="26"/>
          <w:lang w:val="fr-FR"/>
        </w:rPr>
        <w:sectPr w:rsidR="00DD733F" w:rsidRPr="009B482D">
          <w:footerReference w:type="default" r:id="rId24"/>
          <w:pgSz w:w="11904" w:h="16843"/>
          <w:pgMar w:top="1140" w:right="508" w:bottom="581" w:left="576" w:header="720" w:footer="758" w:gutter="0"/>
          <w:cols w:space="720"/>
        </w:sectPr>
      </w:pPr>
    </w:p>
    <w:p w:rsidR="00DD733F" w:rsidRPr="0089651D" w:rsidRDefault="003319AE" w:rsidP="0089651D">
      <w:pPr>
        <w:pStyle w:val="Heading2"/>
      </w:pPr>
      <w:bookmarkStart w:id="18" w:name="_Toc478638553"/>
      <w:r w:rsidRPr="0089651D">
        <w:lastRenderedPageBreak/>
        <w:t>POLITIQUE GENERALE</w:t>
      </w:r>
      <w:bookmarkEnd w:id="18"/>
    </w:p>
    <w:p w:rsidR="00DD733F" w:rsidRPr="009B482D" w:rsidRDefault="003319AE">
      <w:pPr>
        <w:spacing w:before="291" w:line="273" w:lineRule="exact"/>
        <w:jc w:val="both"/>
        <w:textAlignment w:val="baseline"/>
        <w:rPr>
          <w:rFonts w:asciiTheme="minorHAnsi" w:eastAsia="Times New Roman" w:hAnsiTheme="minorHAnsi"/>
          <w:color w:val="000000"/>
          <w:sz w:val="26"/>
          <w:szCs w:val="26"/>
          <w:lang w:val="fr-FR"/>
        </w:rPr>
      </w:pPr>
      <w:r w:rsidRPr="009B482D">
        <w:rPr>
          <w:rFonts w:asciiTheme="minorHAnsi" w:eastAsia="Times New Roman" w:hAnsiTheme="minorHAnsi"/>
          <w:color w:val="000000"/>
          <w:sz w:val="26"/>
          <w:szCs w:val="26"/>
          <w:lang w:val="fr-FR"/>
        </w:rPr>
        <w:t xml:space="preserve">La politique générale des ministères signataires est d’élaborer un plan national de recherche et de sauvetage permettant de coordonner les services de recherche et de sauvetage (SAR) pour satisfaire aux besoins nationaux et aux engagements internationaux. Les éléments indicatifs de mise en œuvre pour ce plan sont publiés dans le </w:t>
      </w:r>
      <w:r w:rsidRPr="009B482D">
        <w:rPr>
          <w:rFonts w:asciiTheme="minorHAnsi" w:eastAsia="Times New Roman" w:hAnsiTheme="minorHAnsi"/>
          <w:i/>
          <w:color w:val="000000"/>
          <w:sz w:val="26"/>
          <w:szCs w:val="26"/>
          <w:lang w:val="fr-FR"/>
        </w:rPr>
        <w:t xml:space="preserve">Manuel international de recherche et de sauvetage aéronautiques et maritimes </w:t>
      </w:r>
      <w:r w:rsidRPr="009B482D">
        <w:rPr>
          <w:rFonts w:asciiTheme="minorHAnsi" w:eastAsia="Times New Roman" w:hAnsiTheme="minorHAnsi"/>
          <w:color w:val="000000"/>
          <w:sz w:val="26"/>
          <w:szCs w:val="26"/>
          <w:lang w:val="fr-FR"/>
        </w:rPr>
        <w:t>(Manuel IAMSAR) et autres directives pertinentes à l’intention des parties prenantes à ce plan.</w:t>
      </w:r>
    </w:p>
    <w:p w:rsidR="00DD733F" w:rsidRPr="0089651D" w:rsidRDefault="00D0410F" w:rsidP="0089651D">
      <w:pPr>
        <w:pStyle w:val="Heading2"/>
      </w:pPr>
      <w:bookmarkStart w:id="19" w:name="_Toc478638554"/>
      <w:r w:rsidRPr="0089651D">
        <w:t>OBJET</w:t>
      </w:r>
      <w:bookmarkEnd w:id="19"/>
    </w:p>
    <w:p w:rsidR="00DD733F" w:rsidRPr="009B482D" w:rsidRDefault="003319AE">
      <w:pPr>
        <w:spacing w:before="267" w:line="279" w:lineRule="exact"/>
        <w:jc w:val="both"/>
        <w:textAlignment w:val="baseline"/>
        <w:rPr>
          <w:rFonts w:asciiTheme="minorHAnsi" w:eastAsia="Times New Roman" w:hAnsiTheme="minorHAnsi"/>
          <w:color w:val="000000"/>
          <w:sz w:val="26"/>
          <w:szCs w:val="26"/>
          <w:lang w:val="fr-FR"/>
        </w:rPr>
      </w:pPr>
      <w:r w:rsidRPr="009B482D">
        <w:rPr>
          <w:rFonts w:asciiTheme="minorHAnsi" w:eastAsia="Times New Roman" w:hAnsiTheme="minorHAnsi"/>
          <w:color w:val="000000"/>
          <w:sz w:val="26"/>
          <w:szCs w:val="26"/>
          <w:lang w:val="fr-FR"/>
        </w:rPr>
        <w:t>Ce plan vise à l’utilisation efficace de la totalité des installations et services disponibles, quelle que soit la catégorie de la mission SAR.</w:t>
      </w:r>
    </w:p>
    <w:p w:rsidR="00DD733F" w:rsidRPr="0089651D" w:rsidRDefault="003319AE" w:rsidP="0089651D">
      <w:pPr>
        <w:pStyle w:val="Heading2"/>
      </w:pPr>
      <w:bookmarkStart w:id="20" w:name="_Toc478638555"/>
      <w:r w:rsidRPr="0089651D">
        <w:t>TERMES ET DEFINITIONS</w:t>
      </w:r>
      <w:bookmarkEnd w:id="20"/>
    </w:p>
    <w:p w:rsidR="00DD733F" w:rsidRPr="009B482D" w:rsidRDefault="003319AE">
      <w:pPr>
        <w:spacing w:before="278" w:line="273" w:lineRule="exact"/>
        <w:jc w:val="both"/>
        <w:textAlignment w:val="baseline"/>
        <w:rPr>
          <w:rFonts w:asciiTheme="minorHAnsi" w:eastAsia="Times New Roman" w:hAnsiTheme="minorHAnsi"/>
          <w:b/>
          <w:color w:val="000000"/>
          <w:sz w:val="26"/>
          <w:szCs w:val="26"/>
          <w:lang w:val="fr-FR"/>
        </w:rPr>
      </w:pPr>
      <w:r w:rsidRPr="009B482D">
        <w:rPr>
          <w:rFonts w:asciiTheme="minorHAnsi" w:eastAsia="Times New Roman" w:hAnsiTheme="minorHAnsi"/>
          <w:b/>
          <w:color w:val="000000"/>
          <w:sz w:val="26"/>
          <w:szCs w:val="26"/>
          <w:lang w:val="fr-FR"/>
        </w:rPr>
        <w:t xml:space="preserve">Région de recherche et de sauvetage (SRR) : </w:t>
      </w:r>
      <w:r w:rsidRPr="009B482D">
        <w:rPr>
          <w:rFonts w:asciiTheme="minorHAnsi" w:eastAsia="Times New Roman" w:hAnsiTheme="minorHAnsi"/>
          <w:color w:val="000000"/>
          <w:sz w:val="26"/>
          <w:szCs w:val="26"/>
          <w:lang w:val="fr-FR"/>
        </w:rPr>
        <w:t>région de dimensions définies, associée à un centre de coordination de sauvetage, à l’intérieur de laquelle des services SAR sont assurés.</w:t>
      </w:r>
    </w:p>
    <w:p w:rsidR="00DD733F" w:rsidRPr="009B482D" w:rsidRDefault="003319AE">
      <w:pPr>
        <w:spacing w:before="276" w:line="276" w:lineRule="exact"/>
        <w:jc w:val="both"/>
        <w:textAlignment w:val="baseline"/>
        <w:rPr>
          <w:rFonts w:asciiTheme="minorHAnsi" w:eastAsia="Times New Roman" w:hAnsiTheme="minorHAnsi"/>
          <w:b/>
          <w:color w:val="000000"/>
          <w:sz w:val="26"/>
          <w:szCs w:val="26"/>
          <w:lang w:val="fr-FR"/>
        </w:rPr>
      </w:pPr>
      <w:r w:rsidRPr="009B482D">
        <w:rPr>
          <w:rFonts w:asciiTheme="minorHAnsi" w:eastAsia="Times New Roman" w:hAnsiTheme="minorHAnsi"/>
          <w:b/>
          <w:color w:val="000000"/>
          <w:sz w:val="26"/>
          <w:szCs w:val="26"/>
          <w:lang w:val="fr-FR"/>
        </w:rPr>
        <w:t xml:space="preserve">Coordinateur de la recherche et du sauvetage : </w:t>
      </w:r>
      <w:r w:rsidRPr="009B482D">
        <w:rPr>
          <w:rFonts w:asciiTheme="minorHAnsi" w:eastAsia="Times New Roman" w:hAnsiTheme="minorHAnsi"/>
          <w:color w:val="000000"/>
          <w:sz w:val="26"/>
          <w:szCs w:val="26"/>
          <w:lang w:val="fr-FR"/>
        </w:rPr>
        <w:t>une ou plusieurs personnes ou organismes au sein d’une administration ayant la responsabilité globale d’établir et de fournir de services SAR, ainsi que de garantir la planification appropriée de ces services.</w:t>
      </w:r>
    </w:p>
    <w:p w:rsidR="00DD733F" w:rsidRPr="009B482D" w:rsidRDefault="003319AE">
      <w:pPr>
        <w:spacing w:before="276" w:line="276" w:lineRule="exact"/>
        <w:jc w:val="both"/>
        <w:textAlignment w:val="baseline"/>
        <w:rPr>
          <w:rFonts w:asciiTheme="minorHAnsi" w:eastAsia="Times New Roman" w:hAnsiTheme="minorHAnsi"/>
          <w:b/>
          <w:color w:val="000000"/>
          <w:sz w:val="26"/>
          <w:szCs w:val="26"/>
          <w:lang w:val="fr-FR"/>
        </w:rPr>
      </w:pPr>
      <w:r w:rsidRPr="009B482D">
        <w:rPr>
          <w:rFonts w:asciiTheme="minorHAnsi" w:eastAsia="Times New Roman" w:hAnsiTheme="minorHAnsi"/>
          <w:b/>
          <w:color w:val="000000"/>
          <w:sz w:val="26"/>
          <w:szCs w:val="26"/>
          <w:lang w:val="fr-FR"/>
        </w:rPr>
        <w:t xml:space="preserve">Services de recherches et de sauvetage : </w:t>
      </w:r>
      <w:r w:rsidRPr="009B482D">
        <w:rPr>
          <w:rFonts w:asciiTheme="minorHAnsi" w:eastAsia="Times New Roman" w:hAnsiTheme="minorHAnsi"/>
          <w:color w:val="000000"/>
          <w:sz w:val="26"/>
          <w:szCs w:val="26"/>
          <w:lang w:val="fr-FR"/>
        </w:rPr>
        <w:t>exécution de fonctions de suivi de situations de détresse, de communications, de coordination, de recherche et sauvetage, y compris la fourniture d’avis médicaux , d’une première assistance médicale ou d’une évacuation sanitaire, au moyen de ressources publiques et privées, notamment d’aéronefs, de navires et autres véhicules et installations.</w:t>
      </w:r>
    </w:p>
    <w:p w:rsidR="00DD733F" w:rsidRPr="009B482D" w:rsidRDefault="003319AE">
      <w:pPr>
        <w:spacing w:before="276" w:line="276" w:lineRule="exact"/>
        <w:jc w:val="both"/>
        <w:textAlignment w:val="baseline"/>
        <w:rPr>
          <w:rFonts w:asciiTheme="minorHAnsi" w:eastAsia="Times New Roman" w:hAnsiTheme="minorHAnsi"/>
          <w:b/>
          <w:color w:val="000000"/>
          <w:sz w:val="26"/>
          <w:szCs w:val="26"/>
          <w:lang w:val="fr-FR"/>
        </w:rPr>
      </w:pPr>
      <w:r w:rsidRPr="009B482D">
        <w:rPr>
          <w:rFonts w:asciiTheme="minorHAnsi" w:eastAsia="Times New Roman" w:hAnsiTheme="minorHAnsi"/>
          <w:b/>
          <w:color w:val="000000"/>
          <w:sz w:val="26"/>
          <w:szCs w:val="26"/>
          <w:lang w:val="fr-FR"/>
        </w:rPr>
        <w:t xml:space="preserve">Centre de coordination de sauvetage (RCC) : </w:t>
      </w:r>
      <w:r w:rsidRPr="009B482D">
        <w:rPr>
          <w:rFonts w:asciiTheme="minorHAnsi" w:eastAsia="Times New Roman" w:hAnsiTheme="minorHAnsi"/>
          <w:color w:val="000000"/>
          <w:sz w:val="26"/>
          <w:szCs w:val="26"/>
          <w:lang w:val="fr-FR"/>
        </w:rPr>
        <w:t>organisme chargé d'assurer l'organisation efficace des services de recherche et de sauvetage et de coordonner les opérations à l'intérieur d'une région de recherche et de sauvetage.</w:t>
      </w:r>
    </w:p>
    <w:p w:rsidR="00DD733F" w:rsidRPr="009B482D" w:rsidRDefault="00DD733F">
      <w:pPr>
        <w:rPr>
          <w:rFonts w:asciiTheme="minorHAnsi" w:hAnsiTheme="minorHAnsi"/>
          <w:sz w:val="26"/>
          <w:szCs w:val="26"/>
          <w:lang w:val="fr-FR"/>
        </w:rPr>
        <w:sectPr w:rsidR="00DD733F" w:rsidRPr="009B482D">
          <w:pgSz w:w="11904" w:h="16843"/>
          <w:pgMar w:top="1980" w:right="1393" w:bottom="581" w:left="1411" w:header="720" w:footer="758" w:gutter="0"/>
          <w:cols w:space="720"/>
        </w:sectPr>
      </w:pPr>
    </w:p>
    <w:p w:rsidR="00DD733F" w:rsidRPr="009B482D" w:rsidRDefault="003319AE">
      <w:pPr>
        <w:spacing w:before="7" w:line="276" w:lineRule="exact"/>
        <w:jc w:val="both"/>
        <w:textAlignment w:val="baseline"/>
        <w:rPr>
          <w:rFonts w:asciiTheme="minorHAnsi" w:eastAsia="Times New Roman" w:hAnsiTheme="minorHAnsi"/>
          <w:b/>
          <w:color w:val="000000"/>
          <w:sz w:val="26"/>
          <w:szCs w:val="26"/>
          <w:lang w:val="fr-FR"/>
        </w:rPr>
      </w:pPr>
      <w:r w:rsidRPr="009B482D">
        <w:rPr>
          <w:rFonts w:asciiTheme="minorHAnsi" w:eastAsia="Times New Roman" w:hAnsiTheme="minorHAnsi"/>
          <w:b/>
          <w:color w:val="000000"/>
          <w:sz w:val="26"/>
          <w:szCs w:val="26"/>
          <w:lang w:val="fr-FR"/>
        </w:rPr>
        <w:lastRenderedPageBreak/>
        <w:t xml:space="preserve">Centre secondaire de sauvetage (RSC) : </w:t>
      </w:r>
      <w:r w:rsidRPr="009B482D">
        <w:rPr>
          <w:rFonts w:asciiTheme="minorHAnsi" w:eastAsia="Times New Roman" w:hAnsiTheme="minorHAnsi"/>
          <w:color w:val="000000"/>
          <w:sz w:val="26"/>
          <w:szCs w:val="26"/>
          <w:lang w:val="fr-FR"/>
        </w:rPr>
        <w:t>organisme subordonné à un centre de coordination de sauvetage et créé pour le seconder conformément aux dispositions particulières établies par les autorités responsables.</w:t>
      </w:r>
    </w:p>
    <w:p w:rsidR="00DD733F" w:rsidRPr="009B482D" w:rsidRDefault="003319AE">
      <w:pPr>
        <w:spacing w:before="279" w:line="273" w:lineRule="exact"/>
        <w:jc w:val="both"/>
        <w:textAlignment w:val="baseline"/>
        <w:rPr>
          <w:rFonts w:asciiTheme="minorHAnsi" w:eastAsia="Times New Roman" w:hAnsiTheme="minorHAnsi"/>
          <w:b/>
          <w:color w:val="000000"/>
          <w:sz w:val="26"/>
          <w:szCs w:val="26"/>
          <w:lang w:val="fr-FR"/>
        </w:rPr>
      </w:pPr>
      <w:r w:rsidRPr="009B482D">
        <w:rPr>
          <w:rFonts w:asciiTheme="minorHAnsi" w:eastAsia="Times New Roman" w:hAnsiTheme="minorHAnsi"/>
          <w:b/>
          <w:color w:val="000000"/>
          <w:sz w:val="26"/>
          <w:szCs w:val="26"/>
          <w:lang w:val="fr-FR"/>
        </w:rPr>
        <w:t xml:space="preserve">Centre conjoint de coordination de sauvetage (JRCC) : </w:t>
      </w:r>
      <w:r w:rsidRPr="009B482D">
        <w:rPr>
          <w:rFonts w:asciiTheme="minorHAnsi" w:eastAsia="Times New Roman" w:hAnsiTheme="minorHAnsi"/>
          <w:color w:val="000000"/>
          <w:sz w:val="26"/>
          <w:szCs w:val="26"/>
          <w:lang w:val="fr-FR"/>
        </w:rPr>
        <w:t>centre de coordination de sauvetage chargé des opérations SAR tant aéronautiques que maritimes.</w:t>
      </w:r>
    </w:p>
    <w:p w:rsidR="00DD733F" w:rsidRPr="0089651D" w:rsidRDefault="003319AE" w:rsidP="0089651D">
      <w:pPr>
        <w:pStyle w:val="Heading2"/>
      </w:pPr>
      <w:bookmarkStart w:id="21" w:name="_Toc478638556"/>
      <w:r w:rsidRPr="0089651D">
        <w:t>OBJECTIFS</w:t>
      </w:r>
      <w:bookmarkEnd w:id="21"/>
    </w:p>
    <w:p w:rsidR="00DD733F" w:rsidRPr="009B482D" w:rsidRDefault="003319AE">
      <w:pPr>
        <w:spacing w:before="278" w:line="273" w:lineRule="exact"/>
        <w:jc w:val="both"/>
        <w:textAlignment w:val="baseline"/>
        <w:rPr>
          <w:rFonts w:asciiTheme="minorHAnsi" w:eastAsia="Times New Roman" w:hAnsiTheme="minorHAnsi"/>
          <w:color w:val="000000"/>
          <w:sz w:val="26"/>
          <w:szCs w:val="26"/>
          <w:lang w:val="fr-FR"/>
        </w:rPr>
      </w:pPr>
      <w:r w:rsidRPr="009B482D">
        <w:rPr>
          <w:rFonts w:asciiTheme="minorHAnsi" w:eastAsia="Times New Roman" w:hAnsiTheme="minorHAnsi"/>
          <w:color w:val="000000"/>
          <w:sz w:val="26"/>
          <w:szCs w:val="26"/>
          <w:lang w:val="fr-FR"/>
        </w:rPr>
        <w:t>Compte tenu de l’importance de la coopération pour la prestation de services SAR rapides et efficaces, les objectifs de ce plan sont les suivants :</w:t>
      </w:r>
    </w:p>
    <w:p w:rsidR="00DD733F" w:rsidRPr="009B482D" w:rsidRDefault="00EE5856">
      <w:pPr>
        <w:numPr>
          <w:ilvl w:val="0"/>
          <w:numId w:val="2"/>
        </w:numPr>
        <w:tabs>
          <w:tab w:val="clear" w:pos="360"/>
          <w:tab w:val="left" w:pos="720"/>
        </w:tabs>
        <w:spacing w:before="276" w:line="276" w:lineRule="exact"/>
        <w:ind w:hanging="360"/>
        <w:jc w:val="both"/>
        <w:textAlignment w:val="baseline"/>
        <w:rPr>
          <w:rFonts w:asciiTheme="minorHAnsi" w:eastAsia="Times New Roman" w:hAnsiTheme="minorHAnsi"/>
          <w:color w:val="000000"/>
          <w:sz w:val="26"/>
          <w:szCs w:val="26"/>
          <w:lang w:val="fr-FR"/>
        </w:rPr>
      </w:pPr>
      <w:r w:rsidRPr="009B482D">
        <w:rPr>
          <w:rFonts w:asciiTheme="minorHAnsi" w:eastAsia="Times New Roman" w:hAnsiTheme="minorHAnsi"/>
          <w:color w:val="000000"/>
          <w:sz w:val="26"/>
          <w:szCs w:val="26"/>
          <w:lang w:val="fr-FR"/>
        </w:rPr>
        <w:t xml:space="preserve">assurer </w:t>
      </w:r>
      <w:r w:rsidR="003319AE" w:rsidRPr="009B482D">
        <w:rPr>
          <w:rFonts w:asciiTheme="minorHAnsi" w:eastAsia="Times New Roman" w:hAnsiTheme="minorHAnsi"/>
          <w:color w:val="000000"/>
          <w:sz w:val="26"/>
          <w:szCs w:val="26"/>
          <w:lang w:val="fr-FR"/>
        </w:rPr>
        <w:t>la coordination des services SAR afin de satisfaire aux besoins nationaux et aux engagements internationaux, et de documenter les politiques nationales de base correspondantes ;</w:t>
      </w:r>
    </w:p>
    <w:p w:rsidR="00EE5856" w:rsidRPr="009B482D" w:rsidRDefault="003319AE">
      <w:pPr>
        <w:numPr>
          <w:ilvl w:val="0"/>
          <w:numId w:val="2"/>
        </w:numPr>
        <w:tabs>
          <w:tab w:val="clear" w:pos="360"/>
          <w:tab w:val="left" w:pos="720"/>
        </w:tabs>
        <w:spacing w:before="276" w:line="276" w:lineRule="exact"/>
        <w:ind w:hanging="360"/>
        <w:jc w:val="both"/>
        <w:textAlignment w:val="baseline"/>
        <w:rPr>
          <w:rFonts w:asciiTheme="minorHAnsi" w:eastAsia="Times New Roman" w:hAnsiTheme="minorHAnsi"/>
          <w:color w:val="000000"/>
          <w:sz w:val="26"/>
          <w:szCs w:val="26"/>
          <w:lang w:val="fr-FR"/>
        </w:rPr>
      </w:pPr>
      <w:r w:rsidRPr="009B482D">
        <w:rPr>
          <w:rFonts w:asciiTheme="minorHAnsi" w:eastAsia="Times New Roman" w:hAnsiTheme="minorHAnsi"/>
          <w:color w:val="000000"/>
          <w:sz w:val="26"/>
          <w:szCs w:val="26"/>
          <w:lang w:val="fr-FR"/>
        </w:rPr>
        <w:t xml:space="preserve">servir d’appui aux dispositions </w:t>
      </w:r>
      <w:r w:rsidR="00EE5856" w:rsidRPr="009B482D">
        <w:rPr>
          <w:rFonts w:asciiTheme="minorHAnsi" w:eastAsia="Times New Roman" w:hAnsiTheme="minorHAnsi"/>
          <w:color w:val="000000"/>
          <w:sz w:val="26"/>
          <w:szCs w:val="26"/>
          <w:lang w:val="fr-FR"/>
        </w:rPr>
        <w:t xml:space="preserve">internationales </w:t>
      </w:r>
      <w:r w:rsidRPr="009B482D">
        <w:rPr>
          <w:rFonts w:asciiTheme="minorHAnsi" w:eastAsia="Times New Roman" w:hAnsiTheme="minorHAnsi"/>
          <w:color w:val="000000"/>
          <w:sz w:val="26"/>
          <w:szCs w:val="26"/>
          <w:lang w:val="fr-FR"/>
        </w:rPr>
        <w:t>relatives au</w:t>
      </w:r>
      <w:r w:rsidR="00EE5856" w:rsidRPr="009B482D">
        <w:rPr>
          <w:rFonts w:asciiTheme="minorHAnsi" w:eastAsia="Times New Roman" w:hAnsiTheme="minorHAnsi"/>
          <w:color w:val="000000"/>
          <w:sz w:val="26"/>
          <w:szCs w:val="26"/>
          <w:lang w:val="fr-FR"/>
        </w:rPr>
        <w:t>x</w:t>
      </w:r>
      <w:r w:rsidRPr="009B482D">
        <w:rPr>
          <w:rFonts w:asciiTheme="minorHAnsi" w:eastAsia="Times New Roman" w:hAnsiTheme="minorHAnsi"/>
          <w:color w:val="000000"/>
          <w:sz w:val="26"/>
          <w:szCs w:val="26"/>
          <w:lang w:val="fr-FR"/>
        </w:rPr>
        <w:t xml:space="preserve"> </w:t>
      </w:r>
      <w:r w:rsidR="00EE5856" w:rsidRPr="009B482D">
        <w:rPr>
          <w:rFonts w:asciiTheme="minorHAnsi" w:eastAsia="Times New Roman" w:hAnsiTheme="minorHAnsi"/>
          <w:color w:val="000000"/>
          <w:sz w:val="26"/>
          <w:szCs w:val="26"/>
          <w:lang w:val="fr-FR"/>
        </w:rPr>
        <w:t xml:space="preserve">recherches et </w:t>
      </w:r>
      <w:r w:rsidRPr="009B482D">
        <w:rPr>
          <w:rFonts w:asciiTheme="minorHAnsi" w:eastAsia="Times New Roman" w:hAnsiTheme="minorHAnsi"/>
          <w:color w:val="000000"/>
          <w:sz w:val="26"/>
          <w:szCs w:val="26"/>
          <w:lang w:val="fr-FR"/>
        </w:rPr>
        <w:t>sauvetage</w:t>
      </w:r>
      <w:r w:rsidR="00357AA1" w:rsidRPr="009B482D">
        <w:rPr>
          <w:rFonts w:asciiTheme="minorHAnsi" w:eastAsia="Times New Roman" w:hAnsiTheme="minorHAnsi"/>
          <w:color w:val="000000"/>
          <w:sz w:val="26"/>
          <w:szCs w:val="26"/>
          <w:lang w:val="fr-FR"/>
        </w:rPr>
        <w:t> ;</w:t>
      </w:r>
      <w:r w:rsidRPr="009B482D">
        <w:rPr>
          <w:rFonts w:asciiTheme="minorHAnsi" w:eastAsia="Times New Roman" w:hAnsiTheme="minorHAnsi"/>
          <w:color w:val="000000"/>
          <w:sz w:val="26"/>
          <w:szCs w:val="26"/>
          <w:lang w:val="fr-FR"/>
        </w:rPr>
        <w:t xml:space="preserve"> </w:t>
      </w:r>
    </w:p>
    <w:p w:rsidR="00DD733F" w:rsidRPr="009B482D" w:rsidRDefault="00357AA1" w:rsidP="00357AA1">
      <w:pPr>
        <w:numPr>
          <w:ilvl w:val="0"/>
          <w:numId w:val="2"/>
        </w:numPr>
        <w:tabs>
          <w:tab w:val="clear" w:pos="360"/>
          <w:tab w:val="left" w:pos="720"/>
        </w:tabs>
        <w:spacing w:before="276" w:line="276" w:lineRule="exact"/>
        <w:ind w:hanging="360"/>
        <w:jc w:val="both"/>
        <w:textAlignment w:val="baseline"/>
        <w:rPr>
          <w:rFonts w:asciiTheme="minorHAnsi" w:eastAsia="Times New Roman" w:hAnsiTheme="minorHAnsi"/>
          <w:color w:val="000000"/>
          <w:sz w:val="26"/>
          <w:szCs w:val="26"/>
          <w:lang w:val="fr-FR"/>
        </w:rPr>
      </w:pPr>
      <w:r w:rsidRPr="009B482D">
        <w:rPr>
          <w:rFonts w:asciiTheme="minorHAnsi" w:eastAsia="Times New Roman" w:hAnsiTheme="minorHAnsi"/>
          <w:color w:val="000000"/>
          <w:sz w:val="26"/>
          <w:szCs w:val="26"/>
          <w:lang w:val="fr-FR"/>
        </w:rPr>
        <w:t>mettre à disposition un plan global de coordination des opérations SAR, permettre une utilisation</w:t>
      </w:r>
      <w:r w:rsidR="003319AE" w:rsidRPr="009B482D">
        <w:rPr>
          <w:rFonts w:asciiTheme="minorHAnsi" w:eastAsia="Times New Roman" w:hAnsiTheme="minorHAnsi"/>
          <w:color w:val="000000"/>
          <w:sz w:val="26"/>
          <w:szCs w:val="26"/>
          <w:lang w:val="fr-FR"/>
        </w:rPr>
        <w:t xml:space="preserve"> efficace</w:t>
      </w:r>
      <w:r w:rsidRPr="009B482D">
        <w:rPr>
          <w:rFonts w:asciiTheme="minorHAnsi" w:eastAsia="Times New Roman" w:hAnsiTheme="minorHAnsi"/>
          <w:color w:val="000000"/>
          <w:sz w:val="26"/>
          <w:szCs w:val="26"/>
          <w:lang w:val="fr-FR"/>
        </w:rPr>
        <w:t xml:space="preserve"> de</w:t>
      </w:r>
      <w:r w:rsidR="003319AE" w:rsidRPr="009B482D">
        <w:rPr>
          <w:rFonts w:asciiTheme="minorHAnsi" w:eastAsia="Times New Roman" w:hAnsiTheme="minorHAnsi"/>
          <w:color w:val="000000"/>
          <w:sz w:val="26"/>
          <w:szCs w:val="26"/>
          <w:lang w:val="fr-FR"/>
        </w:rPr>
        <w:t xml:space="preserve"> toutes les ressources disponibles et une assistance mutuelle, et rechercher les moyens d’amélioration de cette coopération et de ces services ;</w:t>
      </w:r>
    </w:p>
    <w:p w:rsidR="00DD733F" w:rsidRPr="009B482D" w:rsidRDefault="001555CA">
      <w:pPr>
        <w:numPr>
          <w:ilvl w:val="0"/>
          <w:numId w:val="2"/>
        </w:numPr>
        <w:tabs>
          <w:tab w:val="clear" w:pos="360"/>
          <w:tab w:val="left" w:pos="720"/>
        </w:tabs>
        <w:spacing w:before="276" w:line="276" w:lineRule="exact"/>
        <w:ind w:hanging="360"/>
        <w:jc w:val="both"/>
        <w:textAlignment w:val="baseline"/>
        <w:rPr>
          <w:rFonts w:asciiTheme="minorHAnsi" w:eastAsia="Times New Roman" w:hAnsiTheme="minorHAnsi"/>
          <w:color w:val="000000"/>
          <w:sz w:val="26"/>
          <w:szCs w:val="26"/>
          <w:lang w:val="fr-FR"/>
        </w:rPr>
      </w:pPr>
      <w:r w:rsidRPr="009B482D">
        <w:rPr>
          <w:rFonts w:asciiTheme="minorHAnsi" w:eastAsia="Times New Roman" w:hAnsiTheme="minorHAnsi"/>
          <w:color w:val="000000"/>
          <w:sz w:val="26"/>
          <w:szCs w:val="26"/>
          <w:lang w:val="fr-FR"/>
        </w:rPr>
        <w:t>mutualiser</w:t>
      </w:r>
      <w:r w:rsidR="003319AE" w:rsidRPr="009B482D">
        <w:rPr>
          <w:rFonts w:asciiTheme="minorHAnsi" w:eastAsia="Times New Roman" w:hAnsiTheme="minorHAnsi"/>
          <w:color w:val="000000"/>
          <w:sz w:val="26"/>
          <w:szCs w:val="26"/>
          <w:lang w:val="fr-FR"/>
        </w:rPr>
        <w:t xml:space="preserve"> les ressources disponibles qui peuvent être utilisées pour les recherches et le sauvetage (SAR) </w:t>
      </w:r>
      <w:r w:rsidRPr="009B482D">
        <w:rPr>
          <w:rFonts w:asciiTheme="minorHAnsi" w:eastAsia="Times New Roman" w:hAnsiTheme="minorHAnsi"/>
          <w:color w:val="000000"/>
          <w:sz w:val="26"/>
          <w:szCs w:val="26"/>
          <w:lang w:val="fr-FR"/>
        </w:rPr>
        <w:t>dans un cadre</w:t>
      </w:r>
      <w:r w:rsidR="003319AE" w:rsidRPr="009B482D">
        <w:rPr>
          <w:rFonts w:asciiTheme="minorHAnsi" w:eastAsia="Times New Roman" w:hAnsiTheme="minorHAnsi"/>
          <w:color w:val="000000"/>
          <w:sz w:val="26"/>
          <w:szCs w:val="26"/>
          <w:lang w:val="fr-FR"/>
        </w:rPr>
        <w:t xml:space="preserve"> de coopération, pour un meilleur rapport coût-efficacité dans la protection des vies humaines et des biens.</w:t>
      </w:r>
    </w:p>
    <w:p w:rsidR="00DD733F" w:rsidRPr="0089651D" w:rsidRDefault="003319AE" w:rsidP="0089651D">
      <w:pPr>
        <w:pStyle w:val="Heading2"/>
      </w:pPr>
      <w:bookmarkStart w:id="22" w:name="_Toc478638557"/>
      <w:r w:rsidRPr="0089651D">
        <w:t>PORTEE</w:t>
      </w:r>
      <w:bookmarkEnd w:id="22"/>
    </w:p>
    <w:p w:rsidR="00DD733F" w:rsidRPr="009B482D" w:rsidRDefault="003319AE">
      <w:pPr>
        <w:spacing w:before="275" w:line="276" w:lineRule="exact"/>
        <w:jc w:val="both"/>
        <w:textAlignment w:val="baseline"/>
        <w:rPr>
          <w:rFonts w:asciiTheme="minorHAnsi" w:eastAsia="Times New Roman" w:hAnsiTheme="minorHAnsi"/>
          <w:color w:val="000000"/>
          <w:sz w:val="26"/>
          <w:szCs w:val="26"/>
          <w:lang w:val="fr-FR"/>
        </w:rPr>
      </w:pPr>
      <w:r w:rsidRPr="009B482D">
        <w:rPr>
          <w:rFonts w:asciiTheme="minorHAnsi" w:eastAsia="Times New Roman" w:hAnsiTheme="minorHAnsi"/>
          <w:color w:val="000000"/>
          <w:sz w:val="26"/>
          <w:szCs w:val="26"/>
          <w:lang w:val="fr-FR"/>
        </w:rPr>
        <w:t xml:space="preserve">Le plan porte sur les opérations SAR aéronautiques </w:t>
      </w:r>
      <w:r w:rsidR="00C64994" w:rsidRPr="009B482D">
        <w:rPr>
          <w:rFonts w:asciiTheme="minorHAnsi" w:eastAsia="Times New Roman" w:hAnsiTheme="minorHAnsi"/>
          <w:color w:val="000000"/>
          <w:sz w:val="26"/>
          <w:szCs w:val="26"/>
          <w:lang w:val="fr-FR"/>
        </w:rPr>
        <w:t>[</w:t>
      </w:r>
      <w:r w:rsidRPr="009B482D">
        <w:rPr>
          <w:rFonts w:asciiTheme="minorHAnsi" w:eastAsia="Times New Roman" w:hAnsiTheme="minorHAnsi"/>
          <w:i/>
          <w:color w:val="000000"/>
          <w:sz w:val="26"/>
          <w:szCs w:val="26"/>
          <w:lang w:val="fr-FR"/>
        </w:rPr>
        <w:t>maritimes</w:t>
      </w:r>
      <w:r w:rsidR="00C64994" w:rsidRPr="009B482D">
        <w:rPr>
          <w:rFonts w:asciiTheme="minorHAnsi" w:eastAsia="Times New Roman" w:hAnsiTheme="minorHAnsi"/>
          <w:color w:val="000000"/>
          <w:sz w:val="26"/>
          <w:szCs w:val="26"/>
          <w:lang w:val="fr-FR"/>
        </w:rPr>
        <w:t>]</w:t>
      </w:r>
      <w:r w:rsidRPr="009B482D">
        <w:rPr>
          <w:rFonts w:asciiTheme="minorHAnsi" w:eastAsia="Times New Roman" w:hAnsiTheme="minorHAnsi"/>
          <w:color w:val="000000"/>
          <w:sz w:val="26"/>
          <w:szCs w:val="26"/>
          <w:lang w:val="fr-FR"/>
        </w:rPr>
        <w:t>, y compris sur la fourniture d’une première assistance sur le lieu de la situation de détresse ou à proximité de celui-ci (</w:t>
      </w:r>
      <w:r w:rsidRPr="009B482D">
        <w:rPr>
          <w:rFonts w:asciiTheme="minorHAnsi" w:eastAsia="Times New Roman" w:hAnsiTheme="minorHAnsi"/>
          <w:i/>
          <w:color w:val="000000"/>
          <w:sz w:val="26"/>
          <w:szCs w:val="26"/>
          <w:lang w:val="fr-FR"/>
        </w:rPr>
        <w:t>par ex. une première assistance médicale ou de premiers avis médicaux, des évacuations sanitaires, la fourniture de la nourriture ou des vêtements nécessaires aux survivants, le transfert des survivants vers un endroit sûr</w:t>
      </w:r>
      <w:r w:rsidRPr="009B482D">
        <w:rPr>
          <w:rFonts w:asciiTheme="minorHAnsi" w:eastAsia="Times New Roman" w:hAnsiTheme="minorHAnsi"/>
          <w:color w:val="000000"/>
          <w:sz w:val="26"/>
          <w:szCs w:val="26"/>
          <w:lang w:val="fr-FR"/>
        </w:rPr>
        <w:t>).</w:t>
      </w:r>
    </w:p>
    <w:p w:rsidR="00DD733F" w:rsidRPr="009B482D" w:rsidRDefault="003319AE" w:rsidP="00E61DAB">
      <w:pPr>
        <w:spacing w:before="276"/>
        <w:jc w:val="both"/>
        <w:textAlignment w:val="baseline"/>
        <w:rPr>
          <w:rFonts w:asciiTheme="minorHAnsi" w:eastAsia="Times New Roman" w:hAnsiTheme="minorHAnsi"/>
          <w:color w:val="000000"/>
          <w:sz w:val="26"/>
          <w:szCs w:val="26"/>
          <w:lang w:val="fr-FR"/>
        </w:rPr>
      </w:pPr>
      <w:r w:rsidRPr="009B482D">
        <w:rPr>
          <w:rFonts w:asciiTheme="minorHAnsi" w:eastAsia="Times New Roman" w:hAnsiTheme="minorHAnsi"/>
          <w:color w:val="000000"/>
          <w:sz w:val="26"/>
          <w:szCs w:val="26"/>
          <w:lang w:val="fr-FR"/>
        </w:rPr>
        <w:t xml:space="preserve">Aucune des dispositions de ce plan ni aucun plan complémentaire ne seront interprétés de manière à contrevenir aux responsabilités et aux pouvoirs de toute partie prenante tels que définis par </w:t>
      </w:r>
      <w:r w:rsidR="005D7F8F" w:rsidRPr="009B482D">
        <w:rPr>
          <w:rFonts w:asciiTheme="minorHAnsi" w:eastAsia="Times New Roman" w:hAnsiTheme="minorHAnsi"/>
          <w:color w:val="000000"/>
          <w:sz w:val="26"/>
          <w:szCs w:val="26"/>
          <w:lang w:val="fr-FR"/>
        </w:rPr>
        <w:t>les</w:t>
      </w:r>
      <w:r w:rsidRPr="009B482D">
        <w:rPr>
          <w:rFonts w:asciiTheme="minorHAnsi" w:eastAsia="Times New Roman" w:hAnsiTheme="minorHAnsi"/>
          <w:color w:val="000000"/>
          <w:sz w:val="26"/>
          <w:szCs w:val="26"/>
          <w:lang w:val="fr-FR"/>
        </w:rPr>
        <w:t xml:space="preserve"> lois</w:t>
      </w:r>
      <w:r w:rsidR="005D7F8F" w:rsidRPr="009B482D">
        <w:rPr>
          <w:rFonts w:asciiTheme="minorHAnsi" w:eastAsia="Times New Roman" w:hAnsiTheme="minorHAnsi"/>
          <w:color w:val="000000"/>
          <w:sz w:val="26"/>
          <w:szCs w:val="26"/>
          <w:lang w:val="fr-FR"/>
        </w:rPr>
        <w:t xml:space="preserve"> de l’Etat [</w:t>
      </w:r>
      <w:r w:rsidR="005D7F8F" w:rsidRPr="009B482D">
        <w:rPr>
          <w:rFonts w:asciiTheme="minorHAnsi" w:eastAsia="Times New Roman" w:hAnsiTheme="minorHAnsi"/>
          <w:b/>
          <w:i/>
          <w:color w:val="000000"/>
          <w:sz w:val="26"/>
          <w:szCs w:val="26"/>
          <w:lang w:val="fr-FR"/>
        </w:rPr>
        <w:t>Nom de l’Etat</w:t>
      </w:r>
      <w:r w:rsidR="005D7F8F" w:rsidRPr="009B482D">
        <w:rPr>
          <w:rFonts w:asciiTheme="minorHAnsi" w:eastAsia="Times New Roman" w:hAnsiTheme="minorHAnsi"/>
          <w:color w:val="000000"/>
          <w:sz w:val="26"/>
          <w:szCs w:val="26"/>
          <w:lang w:val="fr-FR"/>
        </w:rPr>
        <w:t>]</w:t>
      </w:r>
      <w:r w:rsidRPr="009B482D">
        <w:rPr>
          <w:rFonts w:asciiTheme="minorHAnsi" w:eastAsia="Times New Roman" w:hAnsiTheme="minorHAnsi"/>
          <w:color w:val="000000"/>
          <w:sz w:val="26"/>
          <w:szCs w:val="26"/>
          <w:lang w:val="fr-FR"/>
        </w:rPr>
        <w:t>, ou des accords internationaux, ou aux responsabilités établies d’autres organismes ou organisations qui offrent régulièrement leur assistance aux personnes ou aux biens en détresse, consécutivement à des incidents à caractère local.</w:t>
      </w:r>
    </w:p>
    <w:p w:rsidR="00DD733F" w:rsidRPr="0089651D" w:rsidRDefault="00FC3FDE" w:rsidP="0089651D">
      <w:pPr>
        <w:pStyle w:val="Heading2"/>
      </w:pPr>
      <w:bookmarkStart w:id="23" w:name="_Toc478638558"/>
      <w:r w:rsidRPr="0089651D">
        <w:lastRenderedPageBreak/>
        <w:t>PARTIES PRENANTES</w:t>
      </w:r>
      <w:bookmarkEnd w:id="23"/>
    </w:p>
    <w:p w:rsidR="00DD733F" w:rsidRPr="009B482D" w:rsidRDefault="003319AE">
      <w:pPr>
        <w:spacing w:before="274" w:line="272" w:lineRule="exact"/>
        <w:textAlignment w:val="baseline"/>
        <w:rPr>
          <w:rFonts w:asciiTheme="minorHAnsi" w:eastAsia="Times New Roman" w:hAnsiTheme="minorHAnsi"/>
          <w:sz w:val="26"/>
          <w:szCs w:val="26"/>
          <w:lang w:val="fr-FR"/>
        </w:rPr>
      </w:pPr>
      <w:r w:rsidRPr="009B482D">
        <w:rPr>
          <w:rFonts w:asciiTheme="minorHAnsi" w:eastAsia="Times New Roman" w:hAnsiTheme="minorHAnsi"/>
          <w:sz w:val="26"/>
          <w:szCs w:val="26"/>
          <w:lang w:val="fr-FR"/>
        </w:rPr>
        <w:t xml:space="preserve">Les parties prenantes à ce plan sont les ministères </w:t>
      </w:r>
      <w:r w:rsidR="00FC3FDE" w:rsidRPr="009B482D">
        <w:rPr>
          <w:rFonts w:asciiTheme="minorHAnsi" w:eastAsia="Times New Roman" w:hAnsiTheme="minorHAnsi"/>
          <w:sz w:val="26"/>
          <w:szCs w:val="26"/>
          <w:lang w:val="fr-FR"/>
        </w:rPr>
        <w:t xml:space="preserve">et organismes membres du comité national SAR. </w:t>
      </w:r>
    </w:p>
    <w:p w:rsidR="00DD733F" w:rsidRPr="009B482D" w:rsidRDefault="003319AE">
      <w:pPr>
        <w:spacing w:before="3" w:line="278" w:lineRule="exact"/>
        <w:jc w:val="both"/>
        <w:textAlignment w:val="baseline"/>
        <w:rPr>
          <w:rFonts w:asciiTheme="minorHAnsi" w:eastAsia="Times New Roman" w:hAnsiTheme="minorHAnsi"/>
          <w:i/>
          <w:color w:val="000000"/>
          <w:sz w:val="26"/>
          <w:szCs w:val="26"/>
          <w:lang w:val="fr-FR"/>
        </w:rPr>
      </w:pPr>
      <w:r w:rsidRPr="009B482D">
        <w:rPr>
          <w:rFonts w:asciiTheme="minorHAnsi" w:eastAsia="Times New Roman" w:hAnsiTheme="minorHAnsi"/>
          <w:i/>
          <w:color w:val="000000"/>
          <w:sz w:val="26"/>
          <w:szCs w:val="26"/>
          <w:lang w:val="fr-FR"/>
        </w:rPr>
        <w:t xml:space="preserve">[à définir en fonction des conditions particulières à chaque Etat ; </w:t>
      </w:r>
      <w:r w:rsidR="00FC3FDE" w:rsidRPr="009B482D">
        <w:rPr>
          <w:rFonts w:asciiTheme="minorHAnsi" w:eastAsia="Times New Roman" w:hAnsiTheme="minorHAnsi"/>
          <w:i/>
          <w:color w:val="000000"/>
          <w:sz w:val="26"/>
          <w:szCs w:val="26"/>
          <w:lang w:val="fr-FR"/>
        </w:rPr>
        <w:t>à titre d’</w:t>
      </w:r>
      <w:r w:rsidRPr="009B482D">
        <w:rPr>
          <w:rFonts w:asciiTheme="minorHAnsi" w:eastAsia="Times New Roman" w:hAnsiTheme="minorHAnsi"/>
          <w:i/>
          <w:color w:val="000000"/>
          <w:sz w:val="26"/>
          <w:szCs w:val="26"/>
          <w:u w:val="single"/>
          <w:lang w:val="fr-FR"/>
        </w:rPr>
        <w:t>exemple</w:t>
      </w:r>
      <w:r w:rsidRPr="009B482D">
        <w:rPr>
          <w:rFonts w:asciiTheme="minorHAnsi" w:eastAsia="Times New Roman" w:hAnsiTheme="minorHAnsi"/>
          <w:i/>
          <w:color w:val="000000"/>
          <w:sz w:val="26"/>
          <w:szCs w:val="26"/>
          <w:lang w:val="fr-FR"/>
        </w:rPr>
        <w:t xml:space="preserve"> </w:t>
      </w:r>
      <w:r w:rsidR="00FC3FDE" w:rsidRPr="009B482D">
        <w:rPr>
          <w:rFonts w:asciiTheme="minorHAnsi" w:eastAsia="Times New Roman" w:hAnsiTheme="minorHAnsi"/>
          <w:i/>
          <w:color w:val="000000"/>
          <w:sz w:val="26"/>
          <w:szCs w:val="26"/>
          <w:lang w:val="fr-FR"/>
        </w:rPr>
        <w:t>on peut citer </w:t>
      </w:r>
      <w:proofErr w:type="gramStart"/>
      <w:r w:rsidR="00FC3FDE" w:rsidRPr="009B482D">
        <w:rPr>
          <w:rFonts w:asciiTheme="minorHAnsi" w:eastAsia="Times New Roman" w:hAnsiTheme="minorHAnsi"/>
          <w:i/>
          <w:color w:val="000000"/>
          <w:sz w:val="26"/>
          <w:szCs w:val="26"/>
          <w:lang w:val="fr-FR"/>
        </w:rPr>
        <w:t xml:space="preserve">: </w:t>
      </w:r>
      <w:r w:rsidRPr="009B482D">
        <w:rPr>
          <w:rFonts w:asciiTheme="minorHAnsi" w:eastAsia="Times New Roman" w:hAnsiTheme="minorHAnsi"/>
          <w:i/>
          <w:color w:val="000000"/>
          <w:sz w:val="26"/>
          <w:szCs w:val="26"/>
          <w:lang w:val="fr-FR"/>
        </w:rPr>
        <w:t>]</w:t>
      </w:r>
      <w:proofErr w:type="gramEnd"/>
    </w:p>
    <w:p w:rsidR="00DD733F" w:rsidRPr="009B482D" w:rsidRDefault="003319AE">
      <w:pPr>
        <w:tabs>
          <w:tab w:val="left" w:pos="720"/>
        </w:tabs>
        <w:spacing w:before="282" w:line="282" w:lineRule="exact"/>
        <w:ind w:left="360"/>
        <w:textAlignment w:val="baseline"/>
        <w:rPr>
          <w:rFonts w:asciiTheme="minorHAnsi" w:eastAsia="Times New Roman" w:hAnsiTheme="minorHAnsi"/>
          <w:b/>
          <w:color w:val="000000"/>
          <w:sz w:val="26"/>
          <w:szCs w:val="26"/>
          <w:lang w:val="fr-FR"/>
        </w:rPr>
      </w:pPr>
      <w:r w:rsidRPr="009B482D">
        <w:rPr>
          <w:rFonts w:asciiTheme="minorHAnsi" w:eastAsia="Times New Roman" w:hAnsiTheme="minorHAnsi"/>
          <w:b/>
          <w:color w:val="000000"/>
          <w:sz w:val="26"/>
          <w:szCs w:val="26"/>
          <w:lang w:val="fr-FR"/>
        </w:rPr>
        <w:t>-</w:t>
      </w:r>
      <w:r w:rsidRPr="009B482D">
        <w:rPr>
          <w:rFonts w:asciiTheme="minorHAnsi" w:eastAsia="Times New Roman" w:hAnsiTheme="minorHAnsi"/>
          <w:b/>
          <w:color w:val="000000"/>
          <w:sz w:val="26"/>
          <w:szCs w:val="26"/>
          <w:lang w:val="fr-FR"/>
        </w:rPr>
        <w:tab/>
      </w:r>
      <w:r w:rsidRPr="009B482D">
        <w:rPr>
          <w:rFonts w:asciiTheme="minorHAnsi" w:eastAsia="Times New Roman" w:hAnsiTheme="minorHAnsi"/>
          <w:b/>
          <w:color w:val="000000"/>
          <w:sz w:val="26"/>
          <w:szCs w:val="26"/>
          <w:u w:val="single"/>
          <w:lang w:val="fr-FR"/>
        </w:rPr>
        <w:t>Le Ministère responsable de l’aviation civile</w:t>
      </w:r>
    </w:p>
    <w:p w:rsidR="00DD733F" w:rsidRPr="009B482D" w:rsidRDefault="003319AE">
      <w:pPr>
        <w:spacing w:before="263" w:line="276" w:lineRule="exact"/>
        <w:jc w:val="both"/>
        <w:textAlignment w:val="baseline"/>
        <w:rPr>
          <w:rFonts w:asciiTheme="minorHAnsi" w:eastAsia="Times New Roman" w:hAnsiTheme="minorHAnsi"/>
          <w:color w:val="000000"/>
          <w:spacing w:val="2"/>
          <w:sz w:val="26"/>
          <w:szCs w:val="26"/>
          <w:lang w:val="fr-FR"/>
        </w:rPr>
      </w:pPr>
      <w:r w:rsidRPr="009B482D">
        <w:rPr>
          <w:rFonts w:asciiTheme="minorHAnsi" w:eastAsia="Times New Roman" w:hAnsiTheme="minorHAnsi"/>
          <w:color w:val="000000"/>
          <w:spacing w:val="2"/>
          <w:sz w:val="26"/>
          <w:szCs w:val="26"/>
          <w:lang w:val="fr-FR"/>
        </w:rPr>
        <w:t>Le Ministère r</w:t>
      </w:r>
      <w:r w:rsidR="00E70339" w:rsidRPr="009B482D">
        <w:rPr>
          <w:rFonts w:asciiTheme="minorHAnsi" w:eastAsia="Times New Roman" w:hAnsiTheme="minorHAnsi"/>
          <w:color w:val="000000"/>
          <w:spacing w:val="2"/>
          <w:sz w:val="26"/>
          <w:szCs w:val="26"/>
          <w:lang w:val="fr-FR"/>
        </w:rPr>
        <w:t>esponsable de l’aviation civile est tenu</w:t>
      </w:r>
      <w:r w:rsidRPr="009B482D">
        <w:rPr>
          <w:rFonts w:asciiTheme="minorHAnsi" w:eastAsia="Times New Roman" w:hAnsiTheme="minorHAnsi"/>
          <w:color w:val="000000"/>
          <w:spacing w:val="2"/>
          <w:sz w:val="26"/>
          <w:szCs w:val="26"/>
          <w:lang w:val="fr-FR"/>
        </w:rPr>
        <w:t xml:space="preserve"> :</w:t>
      </w:r>
    </w:p>
    <w:p w:rsidR="00DD733F" w:rsidRPr="009B482D" w:rsidRDefault="003319AE">
      <w:pPr>
        <w:numPr>
          <w:ilvl w:val="0"/>
          <w:numId w:val="3"/>
        </w:numPr>
        <w:tabs>
          <w:tab w:val="clear" w:pos="360"/>
          <w:tab w:val="left" w:pos="720"/>
        </w:tabs>
        <w:spacing w:before="276" w:line="276" w:lineRule="exact"/>
        <w:ind w:hanging="360"/>
        <w:textAlignment w:val="baseline"/>
        <w:rPr>
          <w:rFonts w:asciiTheme="minorHAnsi" w:eastAsia="Times New Roman" w:hAnsiTheme="minorHAnsi"/>
          <w:color w:val="000000"/>
          <w:sz w:val="26"/>
          <w:szCs w:val="26"/>
          <w:lang w:val="fr-FR"/>
        </w:rPr>
      </w:pPr>
      <w:r w:rsidRPr="009B482D">
        <w:rPr>
          <w:rFonts w:asciiTheme="minorHAnsi" w:eastAsia="Times New Roman" w:hAnsiTheme="minorHAnsi"/>
          <w:color w:val="000000"/>
          <w:sz w:val="26"/>
          <w:szCs w:val="26"/>
          <w:lang w:val="fr-FR"/>
        </w:rPr>
        <w:t>de présider le comité national de coordination SAR, à tour de rôle ;</w:t>
      </w:r>
    </w:p>
    <w:p w:rsidR="00DD733F" w:rsidRPr="009B482D" w:rsidRDefault="003319AE">
      <w:pPr>
        <w:numPr>
          <w:ilvl w:val="0"/>
          <w:numId w:val="3"/>
        </w:numPr>
        <w:tabs>
          <w:tab w:val="clear" w:pos="360"/>
          <w:tab w:val="left" w:pos="720"/>
        </w:tabs>
        <w:spacing w:line="275" w:lineRule="exact"/>
        <w:ind w:hanging="360"/>
        <w:jc w:val="both"/>
        <w:textAlignment w:val="baseline"/>
        <w:rPr>
          <w:rFonts w:asciiTheme="minorHAnsi" w:eastAsia="Times New Roman" w:hAnsiTheme="minorHAnsi"/>
          <w:color w:val="000000"/>
          <w:sz w:val="26"/>
          <w:szCs w:val="26"/>
          <w:lang w:val="fr-FR"/>
        </w:rPr>
      </w:pPr>
      <w:r w:rsidRPr="009B482D">
        <w:rPr>
          <w:rFonts w:asciiTheme="minorHAnsi" w:eastAsia="Times New Roman" w:hAnsiTheme="minorHAnsi"/>
          <w:color w:val="000000"/>
          <w:sz w:val="26"/>
          <w:szCs w:val="26"/>
          <w:lang w:val="fr-FR"/>
        </w:rPr>
        <w:t>d’établir et de fournir des services aéronautiques SAR et de faire en sorte que la planification de ces services soit dûment coordonnée. Cette tâche comprend la mise à disposition de l’assistance juridique et financière appropriée, l’élaboration de politiques SAR, la coordination de la formation SAR et la supervision du dispositif aéronautique SAR;</w:t>
      </w:r>
    </w:p>
    <w:p w:rsidR="00DD733F" w:rsidRPr="009B482D" w:rsidRDefault="003319AE">
      <w:pPr>
        <w:numPr>
          <w:ilvl w:val="0"/>
          <w:numId w:val="3"/>
        </w:numPr>
        <w:tabs>
          <w:tab w:val="clear" w:pos="360"/>
          <w:tab w:val="left" w:pos="720"/>
        </w:tabs>
        <w:spacing w:line="276" w:lineRule="exact"/>
        <w:ind w:hanging="360"/>
        <w:jc w:val="both"/>
        <w:textAlignment w:val="baseline"/>
        <w:rPr>
          <w:rFonts w:asciiTheme="minorHAnsi" w:eastAsia="Times New Roman" w:hAnsiTheme="minorHAnsi"/>
          <w:color w:val="000000"/>
          <w:sz w:val="26"/>
          <w:szCs w:val="26"/>
          <w:lang w:val="fr-FR"/>
        </w:rPr>
      </w:pPr>
      <w:r w:rsidRPr="009B482D">
        <w:rPr>
          <w:rFonts w:asciiTheme="minorHAnsi" w:eastAsia="Times New Roman" w:hAnsiTheme="minorHAnsi"/>
          <w:color w:val="000000"/>
          <w:sz w:val="26"/>
          <w:szCs w:val="26"/>
          <w:lang w:val="fr-FR"/>
        </w:rPr>
        <w:t>de veiller à l’établissement et au fonctionnement approprié de l’organisation aéronautique SAR;</w:t>
      </w:r>
    </w:p>
    <w:p w:rsidR="00DD733F" w:rsidRPr="009B482D" w:rsidRDefault="003319AE">
      <w:pPr>
        <w:numPr>
          <w:ilvl w:val="0"/>
          <w:numId w:val="3"/>
        </w:numPr>
        <w:tabs>
          <w:tab w:val="clear" w:pos="360"/>
          <w:tab w:val="left" w:pos="720"/>
        </w:tabs>
        <w:spacing w:line="276" w:lineRule="exact"/>
        <w:ind w:hanging="360"/>
        <w:jc w:val="both"/>
        <w:textAlignment w:val="baseline"/>
        <w:rPr>
          <w:rFonts w:asciiTheme="minorHAnsi" w:eastAsia="Times New Roman" w:hAnsiTheme="minorHAnsi"/>
          <w:color w:val="000000"/>
          <w:sz w:val="26"/>
          <w:szCs w:val="26"/>
          <w:lang w:val="fr-FR"/>
        </w:rPr>
      </w:pPr>
      <w:r w:rsidRPr="009B482D">
        <w:rPr>
          <w:rFonts w:asciiTheme="minorHAnsi" w:eastAsia="Times New Roman" w:hAnsiTheme="minorHAnsi"/>
          <w:color w:val="000000"/>
          <w:sz w:val="26"/>
          <w:szCs w:val="26"/>
          <w:lang w:val="fr-FR"/>
        </w:rPr>
        <w:t>de faire en sorte que les ARCC/ARSC [ou JRCC] soient convenablement dotés en personnel ;</w:t>
      </w:r>
    </w:p>
    <w:p w:rsidR="00DD733F" w:rsidRPr="009B482D" w:rsidRDefault="003319AE">
      <w:pPr>
        <w:numPr>
          <w:ilvl w:val="0"/>
          <w:numId w:val="3"/>
        </w:numPr>
        <w:tabs>
          <w:tab w:val="clear" w:pos="360"/>
          <w:tab w:val="left" w:pos="720"/>
        </w:tabs>
        <w:spacing w:before="3" w:line="276" w:lineRule="exact"/>
        <w:ind w:hanging="360"/>
        <w:jc w:val="both"/>
        <w:textAlignment w:val="baseline"/>
        <w:rPr>
          <w:rFonts w:asciiTheme="minorHAnsi" w:eastAsia="Times New Roman" w:hAnsiTheme="minorHAnsi"/>
          <w:color w:val="000000"/>
          <w:spacing w:val="-1"/>
          <w:sz w:val="26"/>
          <w:szCs w:val="26"/>
          <w:lang w:val="fr-FR"/>
        </w:rPr>
      </w:pPr>
      <w:r w:rsidRPr="009B482D">
        <w:rPr>
          <w:rFonts w:asciiTheme="minorHAnsi" w:eastAsia="Times New Roman" w:hAnsiTheme="minorHAnsi"/>
          <w:color w:val="000000"/>
          <w:spacing w:val="-1"/>
          <w:sz w:val="26"/>
          <w:szCs w:val="26"/>
          <w:lang w:val="fr-FR"/>
        </w:rPr>
        <w:t>d’assurer la liaison avec l’OACI et les Etats voisins pour faciliter les opérations SAR ;</w:t>
      </w:r>
    </w:p>
    <w:p w:rsidR="00DD733F" w:rsidRPr="009B482D" w:rsidRDefault="003319AE">
      <w:pPr>
        <w:numPr>
          <w:ilvl w:val="0"/>
          <w:numId w:val="3"/>
        </w:numPr>
        <w:tabs>
          <w:tab w:val="clear" w:pos="360"/>
          <w:tab w:val="left" w:pos="720"/>
        </w:tabs>
        <w:spacing w:line="275" w:lineRule="exact"/>
        <w:ind w:hanging="360"/>
        <w:jc w:val="both"/>
        <w:textAlignment w:val="baseline"/>
        <w:rPr>
          <w:rFonts w:asciiTheme="minorHAnsi" w:eastAsia="Times New Roman" w:hAnsiTheme="minorHAnsi"/>
          <w:color w:val="000000"/>
          <w:sz w:val="26"/>
          <w:szCs w:val="26"/>
          <w:lang w:val="fr-FR"/>
        </w:rPr>
      </w:pPr>
      <w:r w:rsidRPr="009B482D">
        <w:rPr>
          <w:rFonts w:asciiTheme="minorHAnsi" w:eastAsia="Times New Roman" w:hAnsiTheme="minorHAnsi"/>
          <w:color w:val="000000"/>
          <w:sz w:val="26"/>
          <w:szCs w:val="26"/>
          <w:lang w:val="fr-FR"/>
        </w:rPr>
        <w:t>de supporter le coût des modifications, approuvées par le ministère responsable de l’aviation civile, des aéronefs civils privés devant être utilisés dans les opérations de recherche et de sauvetage ;</w:t>
      </w:r>
    </w:p>
    <w:p w:rsidR="00DD733F" w:rsidRPr="009B482D" w:rsidRDefault="003319AE">
      <w:pPr>
        <w:numPr>
          <w:ilvl w:val="0"/>
          <w:numId w:val="3"/>
        </w:numPr>
        <w:tabs>
          <w:tab w:val="clear" w:pos="360"/>
          <w:tab w:val="left" w:pos="720"/>
        </w:tabs>
        <w:spacing w:line="276" w:lineRule="exact"/>
        <w:ind w:hanging="360"/>
        <w:jc w:val="both"/>
        <w:textAlignment w:val="baseline"/>
        <w:rPr>
          <w:rFonts w:asciiTheme="minorHAnsi" w:eastAsia="Times New Roman" w:hAnsiTheme="minorHAnsi"/>
          <w:color w:val="000000"/>
          <w:sz w:val="26"/>
          <w:szCs w:val="26"/>
          <w:lang w:val="fr-FR"/>
        </w:rPr>
      </w:pPr>
      <w:r w:rsidRPr="009B482D">
        <w:rPr>
          <w:rFonts w:asciiTheme="minorHAnsi" w:eastAsia="Times New Roman" w:hAnsiTheme="minorHAnsi"/>
          <w:color w:val="000000"/>
          <w:sz w:val="26"/>
          <w:szCs w:val="26"/>
          <w:lang w:val="fr-FR"/>
        </w:rPr>
        <w:t>de supporter le coût du carburant, de l’huile et des lubrifiants utilisés par les aéronefs, les navires et les véhicules privés ou d’Etat déployés lors d’une opération d’évacuation sanitaire ou d’une opération aéronautique SAR à la demande du RCC, et conformément aux accords préalablement conclus ;</w:t>
      </w:r>
    </w:p>
    <w:p w:rsidR="00DD733F" w:rsidRPr="009B482D" w:rsidRDefault="003319AE">
      <w:pPr>
        <w:numPr>
          <w:ilvl w:val="0"/>
          <w:numId w:val="3"/>
        </w:numPr>
        <w:tabs>
          <w:tab w:val="clear" w:pos="360"/>
          <w:tab w:val="left" w:pos="720"/>
        </w:tabs>
        <w:spacing w:line="276" w:lineRule="exact"/>
        <w:ind w:hanging="360"/>
        <w:jc w:val="both"/>
        <w:textAlignment w:val="baseline"/>
        <w:rPr>
          <w:rFonts w:asciiTheme="minorHAnsi" w:eastAsia="Times New Roman" w:hAnsiTheme="minorHAnsi"/>
          <w:color w:val="000000"/>
          <w:spacing w:val="-1"/>
          <w:sz w:val="26"/>
          <w:szCs w:val="26"/>
          <w:lang w:val="fr-FR"/>
        </w:rPr>
      </w:pPr>
      <w:r w:rsidRPr="009B482D">
        <w:rPr>
          <w:rFonts w:asciiTheme="minorHAnsi" w:eastAsia="Times New Roman" w:hAnsiTheme="minorHAnsi"/>
          <w:color w:val="000000"/>
          <w:spacing w:val="-1"/>
          <w:sz w:val="26"/>
          <w:szCs w:val="26"/>
          <w:lang w:val="fr-FR"/>
        </w:rPr>
        <w:t>d’accepter la responsabilité liée aux blessures subies par des personnes qui ne sont pas des fonctionnaires nationaux et qui ont été blessées à l’occasion d’une opération de recherche et de sauvetage ou d’évacuation sanitaire à laquelle elles ont pris part à la demande et sous la direction du coordonnateur de mission SAR (SMC), ainsi que le paiement des indemnités correspondantes, sous réserve que cette responsabilité financière ne s’applique pas aux membres d’un organisme volontaire établi à cette fin ;</w:t>
      </w:r>
    </w:p>
    <w:p w:rsidR="00DD733F" w:rsidRPr="009B482D" w:rsidRDefault="003319AE">
      <w:pPr>
        <w:numPr>
          <w:ilvl w:val="0"/>
          <w:numId w:val="3"/>
        </w:numPr>
        <w:tabs>
          <w:tab w:val="clear" w:pos="360"/>
          <w:tab w:val="left" w:pos="720"/>
        </w:tabs>
        <w:spacing w:before="3" w:line="276" w:lineRule="exact"/>
        <w:ind w:hanging="360"/>
        <w:jc w:val="both"/>
        <w:textAlignment w:val="baseline"/>
        <w:rPr>
          <w:rFonts w:asciiTheme="minorHAnsi" w:eastAsia="Times New Roman" w:hAnsiTheme="minorHAnsi"/>
          <w:color w:val="000000"/>
          <w:sz w:val="26"/>
          <w:szCs w:val="26"/>
          <w:lang w:val="fr-FR"/>
        </w:rPr>
      </w:pPr>
      <w:r w:rsidRPr="009B482D">
        <w:rPr>
          <w:rFonts w:asciiTheme="minorHAnsi" w:eastAsia="Times New Roman" w:hAnsiTheme="minorHAnsi"/>
          <w:color w:val="000000"/>
          <w:sz w:val="26"/>
          <w:szCs w:val="26"/>
          <w:lang w:val="fr-FR"/>
        </w:rPr>
        <w:t>d’octroyer une subvention annuelle aux organisations volontaires prenant part à la fourniture de services aéronautiques SAR en (au, aux) [</w:t>
      </w:r>
      <w:r w:rsidRPr="009B482D">
        <w:rPr>
          <w:rFonts w:asciiTheme="minorHAnsi" w:eastAsia="Times New Roman" w:hAnsiTheme="minorHAnsi"/>
          <w:i/>
          <w:color w:val="000000"/>
          <w:sz w:val="26"/>
          <w:szCs w:val="26"/>
          <w:lang w:val="fr-FR"/>
        </w:rPr>
        <w:t>nom de l’Etat</w:t>
      </w:r>
      <w:r w:rsidRPr="009B482D">
        <w:rPr>
          <w:rFonts w:asciiTheme="minorHAnsi" w:eastAsia="Times New Roman" w:hAnsiTheme="minorHAnsi"/>
          <w:color w:val="000000"/>
          <w:sz w:val="26"/>
          <w:szCs w:val="26"/>
          <w:lang w:val="fr-FR"/>
        </w:rPr>
        <w:t>] et avec lesquelles un accord a été conclu.</w:t>
      </w:r>
    </w:p>
    <w:p w:rsidR="00DD733F" w:rsidRPr="009B482D" w:rsidRDefault="003319AE" w:rsidP="006B5F0A">
      <w:pPr>
        <w:numPr>
          <w:ilvl w:val="0"/>
          <w:numId w:val="3"/>
        </w:numPr>
        <w:tabs>
          <w:tab w:val="clear" w:pos="360"/>
          <w:tab w:val="left" w:pos="720"/>
        </w:tabs>
        <w:spacing w:before="3" w:line="276" w:lineRule="exact"/>
        <w:ind w:hanging="360"/>
        <w:jc w:val="both"/>
        <w:textAlignment w:val="baseline"/>
        <w:rPr>
          <w:rFonts w:asciiTheme="minorHAnsi" w:eastAsia="Times New Roman" w:hAnsiTheme="minorHAnsi"/>
          <w:color w:val="000000"/>
          <w:sz w:val="26"/>
          <w:szCs w:val="26"/>
          <w:lang w:val="fr-FR"/>
        </w:rPr>
      </w:pPr>
      <w:r w:rsidRPr="009B482D">
        <w:rPr>
          <w:rFonts w:asciiTheme="minorHAnsi" w:eastAsia="Times New Roman" w:hAnsiTheme="minorHAnsi"/>
          <w:color w:val="000000"/>
          <w:sz w:val="26"/>
          <w:szCs w:val="26"/>
          <w:lang w:val="fr-FR"/>
        </w:rPr>
        <w:t>de fournir et d’organiser les installations et services SAR, ainsi que d’établir, de doter en personnel et d’équiper les RCC et les RSC ;</w:t>
      </w:r>
    </w:p>
    <w:p w:rsidR="00DD733F" w:rsidRPr="009B482D" w:rsidRDefault="003319AE" w:rsidP="00281F37">
      <w:pPr>
        <w:numPr>
          <w:ilvl w:val="0"/>
          <w:numId w:val="3"/>
        </w:numPr>
        <w:tabs>
          <w:tab w:val="clear" w:pos="360"/>
          <w:tab w:val="left" w:pos="720"/>
        </w:tabs>
        <w:spacing w:before="3" w:line="276" w:lineRule="exact"/>
        <w:ind w:hanging="360"/>
        <w:jc w:val="both"/>
        <w:textAlignment w:val="baseline"/>
        <w:rPr>
          <w:rFonts w:asciiTheme="minorHAnsi" w:eastAsia="Times New Roman" w:hAnsiTheme="minorHAnsi"/>
          <w:color w:val="000000"/>
          <w:sz w:val="26"/>
          <w:szCs w:val="26"/>
          <w:lang w:val="fr-FR"/>
        </w:rPr>
      </w:pPr>
      <w:r w:rsidRPr="009B482D">
        <w:rPr>
          <w:rFonts w:asciiTheme="minorHAnsi" w:eastAsia="Times New Roman" w:hAnsiTheme="minorHAnsi"/>
          <w:color w:val="000000"/>
          <w:sz w:val="26"/>
          <w:szCs w:val="26"/>
          <w:lang w:val="fr-FR"/>
        </w:rPr>
        <w:t>de fournir la formation appropriée aux personnels SAR ;</w:t>
      </w:r>
    </w:p>
    <w:p w:rsidR="00DD733F" w:rsidRPr="009B482D" w:rsidRDefault="003319AE" w:rsidP="00281F37">
      <w:pPr>
        <w:numPr>
          <w:ilvl w:val="0"/>
          <w:numId w:val="3"/>
        </w:numPr>
        <w:tabs>
          <w:tab w:val="clear" w:pos="360"/>
          <w:tab w:val="left" w:pos="720"/>
        </w:tabs>
        <w:spacing w:line="276" w:lineRule="exact"/>
        <w:ind w:hanging="360"/>
        <w:jc w:val="both"/>
        <w:textAlignment w:val="baseline"/>
        <w:rPr>
          <w:rFonts w:asciiTheme="minorHAnsi" w:eastAsia="Times New Roman" w:hAnsiTheme="minorHAnsi"/>
          <w:color w:val="000000"/>
          <w:spacing w:val="-1"/>
          <w:sz w:val="26"/>
          <w:szCs w:val="26"/>
          <w:lang w:val="fr-FR"/>
        </w:rPr>
      </w:pPr>
      <w:r w:rsidRPr="009B482D">
        <w:rPr>
          <w:rFonts w:asciiTheme="minorHAnsi" w:eastAsia="Times New Roman" w:hAnsiTheme="minorHAnsi"/>
          <w:color w:val="000000"/>
          <w:spacing w:val="-1"/>
          <w:sz w:val="26"/>
          <w:szCs w:val="26"/>
          <w:lang w:val="fr-FR"/>
        </w:rPr>
        <w:t>d’aider aux opérations SAR (installations et services du contrôle de la circulation aérienne) ;</w:t>
      </w:r>
    </w:p>
    <w:p w:rsidR="00281F37" w:rsidRPr="009B482D" w:rsidRDefault="00281F37" w:rsidP="00281F37">
      <w:pPr>
        <w:numPr>
          <w:ilvl w:val="0"/>
          <w:numId w:val="3"/>
        </w:numPr>
        <w:tabs>
          <w:tab w:val="clear" w:pos="360"/>
          <w:tab w:val="left" w:pos="720"/>
        </w:tabs>
        <w:spacing w:line="276" w:lineRule="exact"/>
        <w:ind w:hanging="360"/>
        <w:jc w:val="both"/>
        <w:textAlignment w:val="baseline"/>
        <w:rPr>
          <w:rFonts w:asciiTheme="minorHAnsi" w:eastAsia="Times New Roman" w:hAnsiTheme="minorHAnsi"/>
          <w:color w:val="000000"/>
          <w:spacing w:val="-1"/>
          <w:sz w:val="26"/>
          <w:szCs w:val="26"/>
          <w:lang w:val="fr-FR"/>
        </w:rPr>
      </w:pPr>
      <w:r w:rsidRPr="009B482D">
        <w:rPr>
          <w:rFonts w:asciiTheme="minorHAnsi" w:eastAsia="Times New Roman" w:hAnsiTheme="minorHAnsi"/>
          <w:color w:val="000000"/>
          <w:spacing w:val="-1"/>
          <w:sz w:val="26"/>
          <w:szCs w:val="26"/>
          <w:lang w:val="fr-FR"/>
        </w:rPr>
        <w:t>s’assurer que les plans d’urgence d’aérodrome ont une interface avec les plans de recherche et de sauvetage</w:t>
      </w:r>
    </w:p>
    <w:p w:rsidR="00DD733F" w:rsidRPr="009B482D" w:rsidRDefault="00DD733F" w:rsidP="00281F37">
      <w:pPr>
        <w:tabs>
          <w:tab w:val="left" w:pos="720"/>
        </w:tabs>
        <w:spacing w:line="276" w:lineRule="exact"/>
        <w:ind w:left="360"/>
        <w:jc w:val="both"/>
        <w:textAlignment w:val="baseline"/>
        <w:rPr>
          <w:rFonts w:asciiTheme="minorHAnsi" w:eastAsia="Times New Roman" w:hAnsiTheme="minorHAnsi"/>
          <w:color w:val="000000"/>
          <w:spacing w:val="-1"/>
          <w:sz w:val="26"/>
          <w:szCs w:val="26"/>
          <w:lang w:val="fr-FR"/>
        </w:rPr>
      </w:pPr>
    </w:p>
    <w:p w:rsidR="00DD733F" w:rsidRPr="009B482D" w:rsidRDefault="00DD733F" w:rsidP="00281F37">
      <w:pPr>
        <w:numPr>
          <w:ilvl w:val="0"/>
          <w:numId w:val="3"/>
        </w:numPr>
        <w:tabs>
          <w:tab w:val="clear" w:pos="360"/>
          <w:tab w:val="left" w:pos="720"/>
        </w:tabs>
        <w:spacing w:line="276" w:lineRule="exact"/>
        <w:ind w:hanging="360"/>
        <w:jc w:val="both"/>
        <w:textAlignment w:val="baseline"/>
        <w:rPr>
          <w:rFonts w:asciiTheme="minorHAnsi" w:eastAsia="Times New Roman" w:hAnsiTheme="minorHAnsi"/>
          <w:color w:val="000000"/>
          <w:spacing w:val="-1"/>
          <w:sz w:val="26"/>
          <w:szCs w:val="26"/>
          <w:lang w:val="fr-FR"/>
        </w:rPr>
        <w:sectPr w:rsidR="00DD733F" w:rsidRPr="009B482D">
          <w:pgSz w:w="11904" w:h="16843"/>
          <w:pgMar w:top="1420" w:right="1379" w:bottom="581" w:left="1413" w:header="720" w:footer="758" w:gutter="0"/>
          <w:cols w:space="720"/>
        </w:sectPr>
      </w:pPr>
    </w:p>
    <w:p w:rsidR="00DD733F" w:rsidRPr="009B482D" w:rsidRDefault="003319AE">
      <w:pPr>
        <w:tabs>
          <w:tab w:val="left" w:pos="720"/>
        </w:tabs>
        <w:spacing w:before="51" w:line="282" w:lineRule="exact"/>
        <w:ind w:left="360"/>
        <w:textAlignment w:val="baseline"/>
        <w:rPr>
          <w:rFonts w:asciiTheme="minorHAnsi" w:eastAsia="Times New Roman" w:hAnsiTheme="minorHAnsi"/>
          <w:b/>
          <w:color w:val="000000"/>
          <w:sz w:val="26"/>
          <w:szCs w:val="26"/>
          <w:lang w:val="fr-FR"/>
        </w:rPr>
      </w:pPr>
      <w:r w:rsidRPr="009B482D">
        <w:rPr>
          <w:rFonts w:asciiTheme="minorHAnsi" w:eastAsia="Times New Roman" w:hAnsiTheme="minorHAnsi"/>
          <w:b/>
          <w:color w:val="000000"/>
          <w:sz w:val="26"/>
          <w:szCs w:val="26"/>
          <w:lang w:val="fr-FR"/>
        </w:rPr>
        <w:lastRenderedPageBreak/>
        <w:t>-</w:t>
      </w:r>
      <w:r w:rsidRPr="009B482D">
        <w:rPr>
          <w:rFonts w:asciiTheme="minorHAnsi" w:eastAsia="Times New Roman" w:hAnsiTheme="minorHAnsi"/>
          <w:b/>
          <w:color w:val="000000"/>
          <w:sz w:val="26"/>
          <w:szCs w:val="26"/>
          <w:lang w:val="fr-FR"/>
        </w:rPr>
        <w:tab/>
      </w:r>
      <w:r w:rsidRPr="009B482D">
        <w:rPr>
          <w:rFonts w:asciiTheme="minorHAnsi" w:eastAsia="Times New Roman" w:hAnsiTheme="minorHAnsi"/>
          <w:b/>
          <w:color w:val="000000"/>
          <w:sz w:val="26"/>
          <w:szCs w:val="26"/>
          <w:u w:val="single"/>
          <w:lang w:val="fr-FR"/>
        </w:rPr>
        <w:t xml:space="preserve">Le Ministère </w:t>
      </w:r>
      <w:r w:rsidR="00FC3FDE" w:rsidRPr="009B482D">
        <w:rPr>
          <w:rFonts w:asciiTheme="minorHAnsi" w:eastAsia="Times New Roman" w:hAnsiTheme="minorHAnsi"/>
          <w:b/>
          <w:color w:val="000000"/>
          <w:sz w:val="26"/>
          <w:szCs w:val="26"/>
          <w:u w:val="single"/>
          <w:lang w:val="fr-FR"/>
        </w:rPr>
        <w:t xml:space="preserve">en charge </w:t>
      </w:r>
      <w:r w:rsidRPr="009B482D">
        <w:rPr>
          <w:rFonts w:asciiTheme="minorHAnsi" w:eastAsia="Times New Roman" w:hAnsiTheme="minorHAnsi"/>
          <w:b/>
          <w:color w:val="000000"/>
          <w:sz w:val="26"/>
          <w:szCs w:val="26"/>
          <w:u w:val="single"/>
          <w:lang w:val="fr-FR"/>
        </w:rPr>
        <w:t>de la défense</w:t>
      </w:r>
    </w:p>
    <w:p w:rsidR="00DD733F" w:rsidRPr="009B482D" w:rsidRDefault="003319AE">
      <w:pPr>
        <w:spacing w:before="270" w:line="271" w:lineRule="exact"/>
        <w:textAlignment w:val="baseline"/>
        <w:rPr>
          <w:rFonts w:asciiTheme="minorHAnsi" w:eastAsia="Times New Roman" w:hAnsiTheme="minorHAnsi"/>
          <w:color w:val="000000"/>
          <w:sz w:val="26"/>
          <w:szCs w:val="26"/>
          <w:lang w:val="fr-FR"/>
        </w:rPr>
      </w:pPr>
      <w:r w:rsidRPr="009B482D">
        <w:rPr>
          <w:rFonts w:asciiTheme="minorHAnsi" w:eastAsia="Times New Roman" w:hAnsiTheme="minorHAnsi"/>
          <w:color w:val="000000"/>
          <w:sz w:val="26"/>
          <w:szCs w:val="26"/>
          <w:lang w:val="fr-FR"/>
        </w:rPr>
        <w:t xml:space="preserve">Le Ministère </w:t>
      </w:r>
      <w:r w:rsidR="00FC3FDE" w:rsidRPr="009B482D">
        <w:rPr>
          <w:rFonts w:asciiTheme="minorHAnsi" w:eastAsia="Times New Roman" w:hAnsiTheme="minorHAnsi"/>
          <w:color w:val="000000"/>
          <w:sz w:val="26"/>
          <w:szCs w:val="26"/>
          <w:lang w:val="fr-FR"/>
        </w:rPr>
        <w:t xml:space="preserve">en charge </w:t>
      </w:r>
      <w:r w:rsidRPr="009B482D">
        <w:rPr>
          <w:rFonts w:asciiTheme="minorHAnsi" w:eastAsia="Times New Roman" w:hAnsiTheme="minorHAnsi"/>
          <w:color w:val="000000"/>
          <w:sz w:val="26"/>
          <w:szCs w:val="26"/>
          <w:lang w:val="fr-FR"/>
        </w:rPr>
        <w:t>de la défense est chargé :</w:t>
      </w:r>
    </w:p>
    <w:p w:rsidR="00DD733F" w:rsidRPr="009B482D" w:rsidRDefault="003319AE">
      <w:pPr>
        <w:numPr>
          <w:ilvl w:val="0"/>
          <w:numId w:val="5"/>
        </w:numPr>
        <w:tabs>
          <w:tab w:val="clear" w:pos="360"/>
          <w:tab w:val="left" w:pos="720"/>
        </w:tabs>
        <w:spacing w:before="279" w:line="273" w:lineRule="exact"/>
        <w:ind w:hanging="360"/>
        <w:jc w:val="both"/>
        <w:textAlignment w:val="baseline"/>
        <w:rPr>
          <w:rFonts w:asciiTheme="minorHAnsi" w:eastAsia="Times New Roman" w:hAnsiTheme="minorHAnsi"/>
          <w:color w:val="000000"/>
          <w:sz w:val="26"/>
          <w:szCs w:val="26"/>
          <w:lang w:val="fr-FR"/>
        </w:rPr>
      </w:pPr>
      <w:r w:rsidRPr="009B482D">
        <w:rPr>
          <w:rFonts w:asciiTheme="minorHAnsi" w:eastAsia="Times New Roman" w:hAnsiTheme="minorHAnsi"/>
          <w:color w:val="000000"/>
          <w:sz w:val="26"/>
          <w:szCs w:val="26"/>
          <w:lang w:val="fr-FR"/>
        </w:rPr>
        <w:t>de mettre à disposition les canaux de communication de l’armée de l’air, de l’armée de terre et de la marine lorsque cela est nécessaire pendant une opération SAR ;</w:t>
      </w:r>
    </w:p>
    <w:p w:rsidR="00DD733F" w:rsidRPr="009B482D" w:rsidRDefault="003319AE">
      <w:pPr>
        <w:numPr>
          <w:ilvl w:val="0"/>
          <w:numId w:val="5"/>
        </w:numPr>
        <w:tabs>
          <w:tab w:val="clear" w:pos="360"/>
          <w:tab w:val="left" w:pos="720"/>
        </w:tabs>
        <w:spacing w:before="6" w:line="273" w:lineRule="exact"/>
        <w:ind w:hanging="360"/>
        <w:jc w:val="both"/>
        <w:textAlignment w:val="baseline"/>
        <w:rPr>
          <w:rFonts w:asciiTheme="minorHAnsi" w:eastAsia="Times New Roman" w:hAnsiTheme="minorHAnsi"/>
          <w:color w:val="000000"/>
          <w:sz w:val="26"/>
          <w:szCs w:val="26"/>
          <w:lang w:val="fr-FR"/>
        </w:rPr>
      </w:pPr>
      <w:r w:rsidRPr="009B482D">
        <w:rPr>
          <w:rFonts w:asciiTheme="minorHAnsi" w:eastAsia="Times New Roman" w:hAnsiTheme="minorHAnsi"/>
          <w:color w:val="000000"/>
          <w:sz w:val="26"/>
          <w:szCs w:val="26"/>
          <w:lang w:val="fr-FR"/>
        </w:rPr>
        <w:t>de mettre à disposition les équipages, les aéronefs, les navires et l’équipement de recherche lorsque cela est nécessaire lors d’une opération SAR ;</w:t>
      </w:r>
    </w:p>
    <w:p w:rsidR="00DD733F" w:rsidRPr="009B482D" w:rsidRDefault="003319AE">
      <w:pPr>
        <w:numPr>
          <w:ilvl w:val="0"/>
          <w:numId w:val="5"/>
        </w:numPr>
        <w:tabs>
          <w:tab w:val="clear" w:pos="360"/>
          <w:tab w:val="left" w:pos="720"/>
        </w:tabs>
        <w:spacing w:before="3" w:line="276" w:lineRule="exact"/>
        <w:ind w:hanging="360"/>
        <w:jc w:val="both"/>
        <w:textAlignment w:val="baseline"/>
        <w:rPr>
          <w:rFonts w:asciiTheme="minorHAnsi" w:eastAsia="Times New Roman" w:hAnsiTheme="minorHAnsi"/>
          <w:color w:val="000000"/>
          <w:sz w:val="26"/>
          <w:szCs w:val="26"/>
          <w:lang w:val="fr-FR"/>
        </w:rPr>
      </w:pPr>
      <w:r w:rsidRPr="009B482D">
        <w:rPr>
          <w:rFonts w:asciiTheme="minorHAnsi" w:eastAsia="Times New Roman" w:hAnsiTheme="minorHAnsi"/>
          <w:color w:val="000000"/>
          <w:sz w:val="26"/>
          <w:szCs w:val="26"/>
          <w:lang w:val="fr-FR"/>
        </w:rPr>
        <w:t>de supporter le coût de tous les véhicules, engins et équipements du personnel de la défense engagés dans des opérations SAR, sauf si un accord a été conclu avec le Ministère de l’aviation civile pour le défraiement de ce coût ;</w:t>
      </w:r>
    </w:p>
    <w:p w:rsidR="00DD733F" w:rsidRPr="009B482D" w:rsidRDefault="003319AE">
      <w:pPr>
        <w:numPr>
          <w:ilvl w:val="0"/>
          <w:numId w:val="5"/>
        </w:numPr>
        <w:tabs>
          <w:tab w:val="clear" w:pos="360"/>
          <w:tab w:val="left" w:pos="720"/>
        </w:tabs>
        <w:spacing w:line="275" w:lineRule="exact"/>
        <w:ind w:hanging="360"/>
        <w:jc w:val="both"/>
        <w:textAlignment w:val="baseline"/>
        <w:rPr>
          <w:rFonts w:asciiTheme="minorHAnsi" w:eastAsia="Times New Roman" w:hAnsiTheme="minorHAnsi"/>
          <w:color w:val="000000"/>
          <w:sz w:val="26"/>
          <w:szCs w:val="26"/>
          <w:lang w:val="fr-FR"/>
        </w:rPr>
      </w:pPr>
      <w:r w:rsidRPr="009B482D">
        <w:rPr>
          <w:rFonts w:asciiTheme="minorHAnsi" w:eastAsia="Times New Roman" w:hAnsiTheme="minorHAnsi"/>
          <w:color w:val="000000"/>
          <w:sz w:val="26"/>
          <w:szCs w:val="26"/>
          <w:lang w:val="fr-FR"/>
        </w:rPr>
        <w:t>de supporter le coût des réparations des aéronefs, des bâtiments, des véhicules et de l’équipement militaires qui ont été endommagés ou qui sont devenus inutilisables consécutivement aux opérations SAR.</w:t>
      </w:r>
    </w:p>
    <w:p w:rsidR="00DD733F" w:rsidRPr="009B482D" w:rsidRDefault="003319AE">
      <w:pPr>
        <w:tabs>
          <w:tab w:val="left" w:pos="720"/>
        </w:tabs>
        <w:spacing w:before="560" w:line="271" w:lineRule="exact"/>
        <w:textAlignment w:val="baseline"/>
        <w:rPr>
          <w:rFonts w:asciiTheme="minorHAnsi" w:eastAsia="Times New Roman" w:hAnsiTheme="minorHAnsi"/>
          <w:color w:val="000000"/>
          <w:sz w:val="26"/>
          <w:szCs w:val="26"/>
          <w:lang w:val="fr-FR"/>
        </w:rPr>
      </w:pPr>
      <w:r w:rsidRPr="009B482D">
        <w:rPr>
          <w:rFonts w:asciiTheme="minorHAnsi" w:eastAsia="Times New Roman" w:hAnsiTheme="minorHAnsi"/>
          <w:color w:val="000000"/>
          <w:sz w:val="26"/>
          <w:szCs w:val="26"/>
          <w:lang w:val="fr-FR"/>
        </w:rPr>
        <w:t>-</w:t>
      </w:r>
      <w:r w:rsidRPr="009B482D">
        <w:rPr>
          <w:rFonts w:asciiTheme="minorHAnsi" w:eastAsia="Times New Roman" w:hAnsiTheme="minorHAnsi"/>
          <w:color w:val="000000"/>
          <w:sz w:val="26"/>
          <w:szCs w:val="26"/>
          <w:lang w:val="fr-FR"/>
        </w:rPr>
        <w:tab/>
      </w:r>
      <w:r w:rsidRPr="009B482D">
        <w:rPr>
          <w:rFonts w:asciiTheme="minorHAnsi" w:eastAsia="Times New Roman" w:hAnsiTheme="minorHAnsi"/>
          <w:b/>
          <w:color w:val="000000"/>
          <w:sz w:val="26"/>
          <w:szCs w:val="26"/>
          <w:u w:val="single"/>
          <w:lang w:val="fr-FR"/>
        </w:rPr>
        <w:t xml:space="preserve">Ministère </w:t>
      </w:r>
      <w:r w:rsidR="00D70F19" w:rsidRPr="009B482D">
        <w:rPr>
          <w:rFonts w:asciiTheme="minorHAnsi" w:eastAsia="Times New Roman" w:hAnsiTheme="minorHAnsi"/>
          <w:b/>
          <w:color w:val="000000"/>
          <w:sz w:val="26"/>
          <w:szCs w:val="26"/>
          <w:u w:val="single"/>
          <w:lang w:val="fr-FR"/>
        </w:rPr>
        <w:t xml:space="preserve">en charge </w:t>
      </w:r>
      <w:r w:rsidRPr="009B482D">
        <w:rPr>
          <w:rFonts w:asciiTheme="minorHAnsi" w:eastAsia="Times New Roman" w:hAnsiTheme="minorHAnsi"/>
          <w:b/>
          <w:color w:val="000000"/>
          <w:sz w:val="26"/>
          <w:szCs w:val="26"/>
          <w:u w:val="single"/>
          <w:lang w:val="fr-FR"/>
        </w:rPr>
        <w:t>de l’intérieur</w:t>
      </w:r>
    </w:p>
    <w:p w:rsidR="00DD733F" w:rsidRPr="009B482D" w:rsidRDefault="003319AE">
      <w:pPr>
        <w:spacing w:before="281" w:line="271" w:lineRule="exact"/>
        <w:textAlignment w:val="baseline"/>
        <w:rPr>
          <w:rFonts w:asciiTheme="minorHAnsi" w:eastAsia="Times New Roman" w:hAnsiTheme="minorHAnsi"/>
          <w:color w:val="000000"/>
          <w:sz w:val="26"/>
          <w:szCs w:val="26"/>
          <w:lang w:val="fr-FR"/>
        </w:rPr>
      </w:pPr>
      <w:r w:rsidRPr="009B482D">
        <w:rPr>
          <w:rFonts w:asciiTheme="minorHAnsi" w:eastAsia="Times New Roman" w:hAnsiTheme="minorHAnsi"/>
          <w:color w:val="000000"/>
          <w:sz w:val="26"/>
          <w:szCs w:val="26"/>
          <w:lang w:val="fr-FR"/>
        </w:rPr>
        <w:t xml:space="preserve">Le Ministère </w:t>
      </w:r>
      <w:r w:rsidR="00D70F19" w:rsidRPr="009B482D">
        <w:rPr>
          <w:rFonts w:asciiTheme="minorHAnsi" w:eastAsia="Times New Roman" w:hAnsiTheme="minorHAnsi"/>
          <w:color w:val="000000"/>
          <w:sz w:val="26"/>
          <w:szCs w:val="26"/>
          <w:lang w:val="fr-FR"/>
        </w:rPr>
        <w:t>en charge de</w:t>
      </w:r>
      <w:r w:rsidRPr="009B482D">
        <w:rPr>
          <w:rFonts w:asciiTheme="minorHAnsi" w:eastAsia="Times New Roman" w:hAnsiTheme="minorHAnsi"/>
          <w:color w:val="000000"/>
          <w:sz w:val="26"/>
          <w:szCs w:val="26"/>
          <w:lang w:val="fr-FR"/>
        </w:rPr>
        <w:t xml:space="preserve"> l’intérieur est chargé :</w:t>
      </w:r>
    </w:p>
    <w:p w:rsidR="00DD733F" w:rsidRPr="009B482D" w:rsidRDefault="003319AE">
      <w:pPr>
        <w:numPr>
          <w:ilvl w:val="0"/>
          <w:numId w:val="6"/>
        </w:numPr>
        <w:tabs>
          <w:tab w:val="clear" w:pos="360"/>
          <w:tab w:val="left" w:pos="720"/>
        </w:tabs>
        <w:spacing w:before="279" w:line="273" w:lineRule="exact"/>
        <w:ind w:hanging="360"/>
        <w:jc w:val="both"/>
        <w:textAlignment w:val="baseline"/>
        <w:rPr>
          <w:rFonts w:asciiTheme="minorHAnsi" w:eastAsia="Times New Roman" w:hAnsiTheme="minorHAnsi"/>
          <w:color w:val="000000"/>
          <w:sz w:val="26"/>
          <w:szCs w:val="26"/>
          <w:lang w:val="fr-FR"/>
        </w:rPr>
      </w:pPr>
      <w:r w:rsidRPr="009B482D">
        <w:rPr>
          <w:rFonts w:asciiTheme="minorHAnsi" w:eastAsia="Times New Roman" w:hAnsiTheme="minorHAnsi"/>
          <w:color w:val="000000"/>
          <w:sz w:val="26"/>
          <w:szCs w:val="26"/>
          <w:lang w:val="fr-FR"/>
        </w:rPr>
        <w:t>de fournir les équipages, les navires, les aéronefs et l’équipement dont il dispose lors d’une opération SAR ;</w:t>
      </w:r>
    </w:p>
    <w:p w:rsidR="00DD733F" w:rsidRPr="009B482D" w:rsidRDefault="003319AE">
      <w:pPr>
        <w:numPr>
          <w:ilvl w:val="0"/>
          <w:numId w:val="6"/>
        </w:numPr>
        <w:tabs>
          <w:tab w:val="clear" w:pos="360"/>
          <w:tab w:val="left" w:pos="720"/>
        </w:tabs>
        <w:spacing w:before="8" w:line="271" w:lineRule="exact"/>
        <w:ind w:hanging="360"/>
        <w:jc w:val="both"/>
        <w:textAlignment w:val="baseline"/>
        <w:rPr>
          <w:rFonts w:asciiTheme="minorHAnsi" w:eastAsia="Times New Roman" w:hAnsiTheme="minorHAnsi"/>
          <w:color w:val="000000"/>
          <w:sz w:val="26"/>
          <w:szCs w:val="26"/>
          <w:lang w:val="fr-FR"/>
        </w:rPr>
      </w:pPr>
      <w:r w:rsidRPr="009B482D">
        <w:rPr>
          <w:rFonts w:asciiTheme="minorHAnsi" w:eastAsia="Times New Roman" w:hAnsiTheme="minorHAnsi"/>
          <w:color w:val="000000"/>
          <w:sz w:val="26"/>
          <w:szCs w:val="26"/>
          <w:lang w:val="fr-FR"/>
        </w:rPr>
        <w:t>de protéger la scène de l’accident (des accidents) ;</w:t>
      </w:r>
    </w:p>
    <w:p w:rsidR="00DD733F" w:rsidRPr="009B482D" w:rsidRDefault="003319AE">
      <w:pPr>
        <w:numPr>
          <w:ilvl w:val="0"/>
          <w:numId w:val="6"/>
        </w:numPr>
        <w:tabs>
          <w:tab w:val="clear" w:pos="360"/>
          <w:tab w:val="left" w:pos="720"/>
        </w:tabs>
        <w:spacing w:before="2" w:line="271" w:lineRule="exact"/>
        <w:ind w:hanging="360"/>
        <w:jc w:val="both"/>
        <w:textAlignment w:val="baseline"/>
        <w:rPr>
          <w:rFonts w:asciiTheme="minorHAnsi" w:eastAsia="Times New Roman" w:hAnsiTheme="minorHAnsi"/>
          <w:color w:val="000000"/>
          <w:sz w:val="26"/>
          <w:szCs w:val="26"/>
          <w:lang w:val="fr-FR"/>
        </w:rPr>
      </w:pPr>
      <w:r w:rsidRPr="009B482D">
        <w:rPr>
          <w:rFonts w:asciiTheme="minorHAnsi" w:eastAsia="Times New Roman" w:hAnsiTheme="minorHAnsi"/>
          <w:color w:val="000000"/>
          <w:sz w:val="26"/>
          <w:szCs w:val="26"/>
          <w:lang w:val="fr-FR"/>
        </w:rPr>
        <w:t>de s’occuper des personnes décédées et /ou des effets personnels des victimes ;</w:t>
      </w:r>
    </w:p>
    <w:p w:rsidR="00DD733F" w:rsidRPr="009B482D" w:rsidRDefault="003319AE">
      <w:pPr>
        <w:numPr>
          <w:ilvl w:val="0"/>
          <w:numId w:val="6"/>
        </w:numPr>
        <w:tabs>
          <w:tab w:val="clear" w:pos="360"/>
          <w:tab w:val="left" w:pos="720"/>
        </w:tabs>
        <w:spacing w:before="6" w:line="273" w:lineRule="exact"/>
        <w:ind w:hanging="360"/>
        <w:jc w:val="both"/>
        <w:textAlignment w:val="baseline"/>
        <w:rPr>
          <w:rFonts w:asciiTheme="minorHAnsi" w:eastAsia="Times New Roman" w:hAnsiTheme="minorHAnsi"/>
          <w:color w:val="000000"/>
          <w:sz w:val="26"/>
          <w:szCs w:val="26"/>
          <w:lang w:val="fr-FR"/>
        </w:rPr>
      </w:pPr>
      <w:r w:rsidRPr="009B482D">
        <w:rPr>
          <w:rFonts w:asciiTheme="minorHAnsi" w:eastAsia="Times New Roman" w:hAnsiTheme="minorHAnsi"/>
          <w:color w:val="000000"/>
          <w:sz w:val="26"/>
          <w:szCs w:val="26"/>
          <w:lang w:val="fr-FR"/>
        </w:rPr>
        <w:t>de supporter le coût de l’utilisation de ses personnels, véhicules, engins et équipements lors d’une opération SAR.</w:t>
      </w:r>
    </w:p>
    <w:p w:rsidR="00DD733F" w:rsidRPr="009B482D" w:rsidRDefault="003319AE">
      <w:pPr>
        <w:tabs>
          <w:tab w:val="left" w:pos="720"/>
        </w:tabs>
        <w:spacing w:before="560" w:line="282" w:lineRule="exact"/>
        <w:ind w:left="360"/>
        <w:textAlignment w:val="baseline"/>
        <w:rPr>
          <w:rFonts w:asciiTheme="minorHAnsi" w:eastAsia="Times New Roman" w:hAnsiTheme="minorHAnsi"/>
          <w:b/>
          <w:color w:val="000000"/>
          <w:sz w:val="26"/>
          <w:szCs w:val="26"/>
          <w:lang w:val="fr-FR"/>
        </w:rPr>
      </w:pPr>
      <w:r w:rsidRPr="009B482D">
        <w:rPr>
          <w:rFonts w:asciiTheme="minorHAnsi" w:eastAsia="Times New Roman" w:hAnsiTheme="minorHAnsi"/>
          <w:b/>
          <w:color w:val="000000"/>
          <w:sz w:val="26"/>
          <w:szCs w:val="26"/>
          <w:lang w:val="fr-FR"/>
        </w:rPr>
        <w:t>-</w:t>
      </w:r>
      <w:r w:rsidRPr="009B482D">
        <w:rPr>
          <w:rFonts w:asciiTheme="minorHAnsi" w:eastAsia="Times New Roman" w:hAnsiTheme="minorHAnsi"/>
          <w:b/>
          <w:color w:val="000000"/>
          <w:sz w:val="26"/>
          <w:szCs w:val="26"/>
          <w:lang w:val="fr-FR"/>
        </w:rPr>
        <w:tab/>
      </w:r>
      <w:r w:rsidRPr="009B482D">
        <w:rPr>
          <w:rFonts w:asciiTheme="minorHAnsi" w:eastAsia="Times New Roman" w:hAnsiTheme="minorHAnsi"/>
          <w:b/>
          <w:color w:val="000000"/>
          <w:sz w:val="26"/>
          <w:szCs w:val="26"/>
          <w:u w:val="single"/>
          <w:lang w:val="fr-FR"/>
        </w:rPr>
        <w:t>Ministère</w:t>
      </w:r>
      <w:r w:rsidR="00D70F19" w:rsidRPr="009B482D">
        <w:rPr>
          <w:rFonts w:asciiTheme="minorHAnsi" w:eastAsia="Times New Roman" w:hAnsiTheme="minorHAnsi"/>
          <w:b/>
          <w:color w:val="000000"/>
          <w:sz w:val="26"/>
          <w:szCs w:val="26"/>
          <w:u w:val="single"/>
          <w:lang w:val="fr-FR"/>
        </w:rPr>
        <w:t xml:space="preserve"> en charge</w:t>
      </w:r>
      <w:r w:rsidRPr="009B482D">
        <w:rPr>
          <w:rFonts w:asciiTheme="minorHAnsi" w:eastAsia="Times New Roman" w:hAnsiTheme="minorHAnsi"/>
          <w:b/>
          <w:color w:val="000000"/>
          <w:sz w:val="26"/>
          <w:szCs w:val="26"/>
          <w:u w:val="single"/>
          <w:lang w:val="fr-FR"/>
        </w:rPr>
        <w:t xml:space="preserve"> de la gestion des catastrophes</w:t>
      </w:r>
    </w:p>
    <w:p w:rsidR="00DD733F" w:rsidRPr="009B482D" w:rsidRDefault="003319AE">
      <w:pPr>
        <w:spacing w:before="270" w:line="271" w:lineRule="exact"/>
        <w:textAlignment w:val="baseline"/>
        <w:rPr>
          <w:rFonts w:asciiTheme="minorHAnsi" w:eastAsia="Times New Roman" w:hAnsiTheme="minorHAnsi"/>
          <w:color w:val="000000"/>
          <w:sz w:val="26"/>
          <w:szCs w:val="26"/>
          <w:lang w:val="fr-FR"/>
        </w:rPr>
      </w:pPr>
      <w:r w:rsidRPr="009B482D">
        <w:rPr>
          <w:rFonts w:asciiTheme="minorHAnsi" w:eastAsia="Times New Roman" w:hAnsiTheme="minorHAnsi"/>
          <w:color w:val="000000"/>
          <w:sz w:val="26"/>
          <w:szCs w:val="26"/>
          <w:lang w:val="fr-FR"/>
        </w:rPr>
        <w:t>Le Ministère</w:t>
      </w:r>
      <w:r w:rsidR="00D70F19" w:rsidRPr="009B482D">
        <w:rPr>
          <w:rFonts w:asciiTheme="minorHAnsi" w:eastAsia="Times New Roman" w:hAnsiTheme="minorHAnsi"/>
          <w:color w:val="000000"/>
          <w:sz w:val="26"/>
          <w:szCs w:val="26"/>
          <w:lang w:val="fr-FR"/>
        </w:rPr>
        <w:t xml:space="preserve"> en charge</w:t>
      </w:r>
      <w:r w:rsidRPr="009B482D">
        <w:rPr>
          <w:rFonts w:asciiTheme="minorHAnsi" w:eastAsia="Times New Roman" w:hAnsiTheme="minorHAnsi"/>
          <w:color w:val="000000"/>
          <w:sz w:val="26"/>
          <w:szCs w:val="26"/>
          <w:lang w:val="fr-FR"/>
        </w:rPr>
        <w:t xml:space="preserve"> de la gestion des catastrophes est chargé :</w:t>
      </w:r>
    </w:p>
    <w:p w:rsidR="00DD733F" w:rsidRPr="009B482D" w:rsidRDefault="003319AE">
      <w:pPr>
        <w:numPr>
          <w:ilvl w:val="0"/>
          <w:numId w:val="7"/>
        </w:numPr>
        <w:tabs>
          <w:tab w:val="clear" w:pos="360"/>
          <w:tab w:val="left" w:pos="720"/>
        </w:tabs>
        <w:spacing w:before="279" w:line="273" w:lineRule="exact"/>
        <w:ind w:hanging="360"/>
        <w:jc w:val="both"/>
        <w:textAlignment w:val="baseline"/>
        <w:rPr>
          <w:rFonts w:asciiTheme="minorHAnsi" w:eastAsia="Times New Roman" w:hAnsiTheme="minorHAnsi"/>
          <w:color w:val="000000"/>
          <w:sz w:val="26"/>
          <w:szCs w:val="26"/>
          <w:lang w:val="fr-FR"/>
        </w:rPr>
      </w:pPr>
      <w:r w:rsidRPr="009B482D">
        <w:rPr>
          <w:rFonts w:asciiTheme="minorHAnsi" w:eastAsia="Times New Roman" w:hAnsiTheme="minorHAnsi"/>
          <w:color w:val="000000"/>
          <w:sz w:val="26"/>
          <w:szCs w:val="26"/>
          <w:lang w:val="fr-FR"/>
        </w:rPr>
        <w:t>de fournir des services, des équipages, des véhicules et des navires de secours lorsque cela est nécessaire, sous la coordination globale du RCC, lors d’une opération SAR ;</w:t>
      </w:r>
    </w:p>
    <w:p w:rsidR="00DD733F" w:rsidRPr="009B482D" w:rsidRDefault="003319AE">
      <w:pPr>
        <w:numPr>
          <w:ilvl w:val="0"/>
          <w:numId w:val="7"/>
        </w:numPr>
        <w:tabs>
          <w:tab w:val="clear" w:pos="360"/>
          <w:tab w:val="left" w:pos="720"/>
        </w:tabs>
        <w:spacing w:before="6" w:line="273" w:lineRule="exact"/>
        <w:ind w:hanging="360"/>
        <w:jc w:val="both"/>
        <w:textAlignment w:val="baseline"/>
        <w:rPr>
          <w:rFonts w:asciiTheme="minorHAnsi" w:eastAsia="Times New Roman" w:hAnsiTheme="minorHAnsi"/>
          <w:color w:val="000000"/>
          <w:sz w:val="26"/>
          <w:szCs w:val="26"/>
          <w:lang w:val="fr-FR"/>
        </w:rPr>
      </w:pPr>
      <w:r w:rsidRPr="009B482D">
        <w:rPr>
          <w:rFonts w:asciiTheme="minorHAnsi" w:eastAsia="Times New Roman" w:hAnsiTheme="minorHAnsi"/>
          <w:color w:val="000000"/>
          <w:sz w:val="26"/>
          <w:szCs w:val="26"/>
          <w:lang w:val="fr-FR"/>
        </w:rPr>
        <w:t>de mettre à disposition tous les canaux de communication appropriés lorsqu’il y a lieu lors d’une opération SAR et d’une opération d’évacuation médicale ;</w:t>
      </w:r>
    </w:p>
    <w:p w:rsidR="00DD733F" w:rsidRPr="009B482D" w:rsidRDefault="003319AE">
      <w:pPr>
        <w:numPr>
          <w:ilvl w:val="0"/>
          <w:numId w:val="7"/>
        </w:numPr>
        <w:tabs>
          <w:tab w:val="clear" w:pos="360"/>
          <w:tab w:val="left" w:pos="720"/>
        </w:tabs>
        <w:spacing w:before="6" w:line="273" w:lineRule="exact"/>
        <w:ind w:hanging="360"/>
        <w:jc w:val="both"/>
        <w:textAlignment w:val="baseline"/>
        <w:rPr>
          <w:rFonts w:asciiTheme="minorHAnsi" w:eastAsia="Times New Roman" w:hAnsiTheme="minorHAnsi"/>
          <w:color w:val="000000"/>
          <w:sz w:val="26"/>
          <w:szCs w:val="26"/>
          <w:lang w:val="fr-FR"/>
        </w:rPr>
      </w:pPr>
      <w:r w:rsidRPr="009B482D">
        <w:rPr>
          <w:rFonts w:asciiTheme="minorHAnsi" w:eastAsia="Times New Roman" w:hAnsiTheme="minorHAnsi"/>
          <w:color w:val="000000"/>
          <w:sz w:val="26"/>
          <w:szCs w:val="26"/>
          <w:lang w:val="fr-FR"/>
        </w:rPr>
        <w:t>de supporter le coût de sa participation à une opération SAR ou à une opération d’évacuation médicale ;</w:t>
      </w:r>
    </w:p>
    <w:p w:rsidR="00DD733F" w:rsidRPr="009B482D" w:rsidRDefault="003319AE">
      <w:pPr>
        <w:numPr>
          <w:ilvl w:val="0"/>
          <w:numId w:val="7"/>
        </w:numPr>
        <w:tabs>
          <w:tab w:val="clear" w:pos="360"/>
          <w:tab w:val="left" w:pos="720"/>
        </w:tabs>
        <w:spacing w:before="8" w:line="271" w:lineRule="exact"/>
        <w:ind w:hanging="360"/>
        <w:jc w:val="both"/>
        <w:textAlignment w:val="baseline"/>
        <w:rPr>
          <w:rFonts w:asciiTheme="minorHAnsi" w:eastAsia="Times New Roman" w:hAnsiTheme="minorHAnsi"/>
          <w:color w:val="000000"/>
          <w:sz w:val="26"/>
          <w:szCs w:val="26"/>
          <w:lang w:val="fr-FR"/>
        </w:rPr>
      </w:pPr>
      <w:r w:rsidRPr="009B482D">
        <w:rPr>
          <w:rFonts w:asciiTheme="minorHAnsi" w:eastAsia="Times New Roman" w:hAnsiTheme="minorHAnsi"/>
          <w:color w:val="000000"/>
          <w:sz w:val="26"/>
          <w:szCs w:val="26"/>
          <w:lang w:val="fr-FR"/>
        </w:rPr>
        <w:t>de contribuer financièrement au dispositif SAR.</w:t>
      </w:r>
    </w:p>
    <w:p w:rsidR="00DD733F" w:rsidRPr="009B482D" w:rsidRDefault="003319AE">
      <w:pPr>
        <w:tabs>
          <w:tab w:val="left" w:pos="720"/>
        </w:tabs>
        <w:spacing w:before="559" w:line="282" w:lineRule="exact"/>
        <w:ind w:left="360"/>
        <w:textAlignment w:val="baseline"/>
        <w:rPr>
          <w:rFonts w:asciiTheme="minorHAnsi" w:eastAsia="Times New Roman" w:hAnsiTheme="minorHAnsi"/>
          <w:b/>
          <w:color w:val="000000"/>
          <w:sz w:val="26"/>
          <w:szCs w:val="26"/>
          <w:lang w:val="fr-FR"/>
        </w:rPr>
      </w:pPr>
      <w:r w:rsidRPr="009B482D">
        <w:rPr>
          <w:rFonts w:asciiTheme="minorHAnsi" w:eastAsia="Times New Roman" w:hAnsiTheme="minorHAnsi"/>
          <w:b/>
          <w:color w:val="000000"/>
          <w:sz w:val="26"/>
          <w:szCs w:val="26"/>
          <w:lang w:val="fr-FR"/>
        </w:rPr>
        <w:t>-</w:t>
      </w:r>
      <w:r w:rsidRPr="009B482D">
        <w:rPr>
          <w:rFonts w:asciiTheme="minorHAnsi" w:eastAsia="Times New Roman" w:hAnsiTheme="minorHAnsi"/>
          <w:b/>
          <w:color w:val="000000"/>
          <w:sz w:val="26"/>
          <w:szCs w:val="26"/>
          <w:lang w:val="fr-FR"/>
        </w:rPr>
        <w:tab/>
      </w:r>
      <w:r w:rsidRPr="009B482D">
        <w:rPr>
          <w:rFonts w:asciiTheme="minorHAnsi" w:eastAsia="Times New Roman" w:hAnsiTheme="minorHAnsi"/>
          <w:b/>
          <w:color w:val="000000"/>
          <w:sz w:val="26"/>
          <w:szCs w:val="26"/>
          <w:u w:val="single"/>
          <w:lang w:val="fr-FR"/>
        </w:rPr>
        <w:t>Ministère</w:t>
      </w:r>
      <w:r w:rsidR="00D70F19" w:rsidRPr="009B482D">
        <w:rPr>
          <w:rFonts w:asciiTheme="minorHAnsi" w:eastAsia="Times New Roman" w:hAnsiTheme="minorHAnsi"/>
          <w:b/>
          <w:color w:val="000000"/>
          <w:sz w:val="26"/>
          <w:szCs w:val="26"/>
          <w:u w:val="single"/>
          <w:lang w:val="fr-FR"/>
        </w:rPr>
        <w:t xml:space="preserve"> en charge</w:t>
      </w:r>
      <w:r w:rsidRPr="009B482D">
        <w:rPr>
          <w:rFonts w:asciiTheme="minorHAnsi" w:eastAsia="Times New Roman" w:hAnsiTheme="minorHAnsi"/>
          <w:b/>
          <w:color w:val="000000"/>
          <w:sz w:val="26"/>
          <w:szCs w:val="26"/>
          <w:u w:val="single"/>
          <w:lang w:val="fr-FR"/>
        </w:rPr>
        <w:t xml:space="preserve"> de la ma</w:t>
      </w:r>
      <w:r w:rsidR="008B1822" w:rsidRPr="009B482D">
        <w:rPr>
          <w:rFonts w:asciiTheme="minorHAnsi" w:eastAsia="Times New Roman" w:hAnsiTheme="minorHAnsi"/>
          <w:b/>
          <w:color w:val="000000"/>
          <w:sz w:val="26"/>
          <w:szCs w:val="26"/>
          <w:u w:val="single"/>
          <w:lang w:val="fr-FR"/>
        </w:rPr>
        <w:t>rin</w:t>
      </w:r>
      <w:r w:rsidRPr="009B482D">
        <w:rPr>
          <w:rFonts w:asciiTheme="minorHAnsi" w:eastAsia="Times New Roman" w:hAnsiTheme="minorHAnsi"/>
          <w:b/>
          <w:color w:val="000000"/>
          <w:sz w:val="26"/>
          <w:szCs w:val="26"/>
          <w:u w:val="single"/>
          <w:lang w:val="fr-FR"/>
        </w:rPr>
        <w:t>e</w:t>
      </w:r>
    </w:p>
    <w:p w:rsidR="00DD733F" w:rsidRPr="009B482D" w:rsidRDefault="003319AE">
      <w:pPr>
        <w:spacing w:before="265" w:line="271" w:lineRule="exact"/>
        <w:textAlignment w:val="baseline"/>
        <w:rPr>
          <w:rFonts w:asciiTheme="minorHAnsi" w:eastAsia="Times New Roman" w:hAnsiTheme="minorHAnsi"/>
          <w:color w:val="000000"/>
          <w:sz w:val="26"/>
          <w:szCs w:val="26"/>
          <w:lang w:val="fr-FR"/>
        </w:rPr>
      </w:pPr>
      <w:r w:rsidRPr="009B482D">
        <w:rPr>
          <w:rFonts w:asciiTheme="minorHAnsi" w:eastAsia="Times New Roman" w:hAnsiTheme="minorHAnsi"/>
          <w:color w:val="000000"/>
          <w:sz w:val="26"/>
          <w:szCs w:val="26"/>
          <w:lang w:val="fr-FR"/>
        </w:rPr>
        <w:t>Le Ministère</w:t>
      </w:r>
      <w:r w:rsidR="00D70F19" w:rsidRPr="009B482D">
        <w:rPr>
          <w:rFonts w:asciiTheme="minorHAnsi" w:eastAsia="Times New Roman" w:hAnsiTheme="minorHAnsi"/>
          <w:color w:val="000000"/>
          <w:sz w:val="26"/>
          <w:szCs w:val="26"/>
          <w:lang w:val="fr-FR"/>
        </w:rPr>
        <w:t xml:space="preserve"> en charge </w:t>
      </w:r>
      <w:r w:rsidRPr="009B482D">
        <w:rPr>
          <w:rFonts w:asciiTheme="minorHAnsi" w:eastAsia="Times New Roman" w:hAnsiTheme="minorHAnsi"/>
          <w:color w:val="000000"/>
          <w:sz w:val="26"/>
          <w:szCs w:val="26"/>
          <w:lang w:val="fr-FR"/>
        </w:rPr>
        <w:t xml:space="preserve">de la </w:t>
      </w:r>
      <w:r w:rsidR="008B1822" w:rsidRPr="009B482D">
        <w:rPr>
          <w:rFonts w:asciiTheme="minorHAnsi" w:eastAsia="Times New Roman" w:hAnsiTheme="minorHAnsi"/>
          <w:color w:val="000000"/>
          <w:sz w:val="26"/>
          <w:szCs w:val="26"/>
          <w:lang w:val="fr-FR"/>
        </w:rPr>
        <w:t>marine</w:t>
      </w:r>
      <w:r w:rsidRPr="009B482D">
        <w:rPr>
          <w:rFonts w:asciiTheme="minorHAnsi" w:eastAsia="Times New Roman" w:hAnsiTheme="minorHAnsi"/>
          <w:color w:val="000000"/>
          <w:sz w:val="26"/>
          <w:szCs w:val="26"/>
          <w:lang w:val="fr-FR"/>
        </w:rPr>
        <w:t xml:space="preserve"> est chargé :</w:t>
      </w:r>
    </w:p>
    <w:p w:rsidR="00DD733F" w:rsidRPr="009B482D" w:rsidRDefault="003319AE">
      <w:pPr>
        <w:numPr>
          <w:ilvl w:val="0"/>
          <w:numId w:val="8"/>
        </w:numPr>
        <w:tabs>
          <w:tab w:val="clear" w:pos="360"/>
          <w:tab w:val="left" w:pos="720"/>
        </w:tabs>
        <w:spacing w:before="281" w:line="271" w:lineRule="exact"/>
        <w:ind w:hanging="360"/>
        <w:textAlignment w:val="baseline"/>
        <w:rPr>
          <w:rFonts w:asciiTheme="minorHAnsi" w:eastAsia="Times New Roman" w:hAnsiTheme="minorHAnsi"/>
          <w:color w:val="000000"/>
          <w:sz w:val="26"/>
          <w:szCs w:val="26"/>
          <w:lang w:val="fr-FR"/>
        </w:rPr>
      </w:pPr>
      <w:r w:rsidRPr="009B482D">
        <w:rPr>
          <w:rFonts w:asciiTheme="minorHAnsi" w:eastAsia="Times New Roman" w:hAnsiTheme="minorHAnsi"/>
          <w:color w:val="000000"/>
          <w:sz w:val="26"/>
          <w:szCs w:val="26"/>
          <w:lang w:val="fr-FR"/>
        </w:rPr>
        <w:lastRenderedPageBreak/>
        <w:t xml:space="preserve">de présider le comité national de coordination SAR, </w:t>
      </w:r>
      <w:r w:rsidR="008B1822" w:rsidRPr="009B482D">
        <w:rPr>
          <w:rFonts w:asciiTheme="minorHAnsi" w:eastAsia="Times New Roman" w:hAnsiTheme="minorHAnsi"/>
          <w:color w:val="000000"/>
          <w:sz w:val="26"/>
          <w:szCs w:val="26"/>
          <w:lang w:val="fr-FR"/>
        </w:rPr>
        <w:t>[</w:t>
      </w:r>
      <w:r w:rsidRPr="009B482D">
        <w:rPr>
          <w:rFonts w:asciiTheme="minorHAnsi" w:eastAsia="Times New Roman" w:hAnsiTheme="minorHAnsi"/>
          <w:color w:val="000000"/>
          <w:sz w:val="26"/>
          <w:szCs w:val="26"/>
          <w:lang w:val="fr-FR"/>
        </w:rPr>
        <w:t>à tour de rôle</w:t>
      </w:r>
      <w:r w:rsidR="00FB4400" w:rsidRPr="009B482D">
        <w:rPr>
          <w:rFonts w:asciiTheme="minorHAnsi" w:eastAsia="Times New Roman" w:hAnsiTheme="minorHAnsi"/>
          <w:color w:val="000000"/>
          <w:sz w:val="26"/>
          <w:szCs w:val="26"/>
          <w:lang w:val="fr-FR"/>
        </w:rPr>
        <w:t xml:space="preserve"> (</w:t>
      </w:r>
      <w:r w:rsidR="00FB4400" w:rsidRPr="009B482D">
        <w:rPr>
          <w:rFonts w:asciiTheme="minorHAnsi" w:eastAsia="Times New Roman" w:hAnsiTheme="minorHAnsi"/>
          <w:i/>
          <w:color w:val="000000"/>
          <w:sz w:val="26"/>
          <w:szCs w:val="26"/>
          <w:lang w:val="fr-FR"/>
        </w:rPr>
        <w:t>en cas de centre conjoint</w:t>
      </w:r>
      <w:r w:rsidR="00FB4400" w:rsidRPr="009B482D">
        <w:rPr>
          <w:rFonts w:asciiTheme="minorHAnsi" w:eastAsia="Times New Roman" w:hAnsiTheme="minorHAnsi"/>
          <w:color w:val="000000"/>
          <w:sz w:val="26"/>
          <w:szCs w:val="26"/>
          <w:lang w:val="fr-FR"/>
        </w:rPr>
        <w:t>)</w:t>
      </w:r>
      <w:r w:rsidR="008B1822" w:rsidRPr="009B482D">
        <w:rPr>
          <w:rFonts w:asciiTheme="minorHAnsi" w:eastAsia="Times New Roman" w:hAnsiTheme="minorHAnsi"/>
          <w:color w:val="000000"/>
          <w:sz w:val="26"/>
          <w:szCs w:val="26"/>
          <w:lang w:val="fr-FR"/>
        </w:rPr>
        <w:t>]</w:t>
      </w:r>
      <w:r w:rsidRPr="009B482D">
        <w:rPr>
          <w:rFonts w:asciiTheme="minorHAnsi" w:eastAsia="Times New Roman" w:hAnsiTheme="minorHAnsi"/>
          <w:color w:val="000000"/>
          <w:sz w:val="26"/>
          <w:szCs w:val="26"/>
          <w:lang w:val="fr-FR"/>
        </w:rPr>
        <w:t xml:space="preserve"> ;</w:t>
      </w:r>
    </w:p>
    <w:p w:rsidR="00DD733F" w:rsidRPr="009B482D" w:rsidRDefault="003319AE">
      <w:pPr>
        <w:numPr>
          <w:ilvl w:val="0"/>
          <w:numId w:val="8"/>
        </w:numPr>
        <w:tabs>
          <w:tab w:val="clear" w:pos="360"/>
          <w:tab w:val="left" w:pos="720"/>
        </w:tabs>
        <w:spacing w:before="3" w:line="276" w:lineRule="exact"/>
        <w:ind w:hanging="360"/>
        <w:jc w:val="both"/>
        <w:textAlignment w:val="baseline"/>
        <w:rPr>
          <w:rFonts w:asciiTheme="minorHAnsi" w:eastAsia="Times New Roman" w:hAnsiTheme="minorHAnsi"/>
          <w:color w:val="000000"/>
          <w:spacing w:val="-1"/>
          <w:sz w:val="26"/>
          <w:szCs w:val="26"/>
          <w:lang w:val="fr-FR"/>
        </w:rPr>
      </w:pPr>
      <w:r w:rsidRPr="009B482D">
        <w:rPr>
          <w:rFonts w:asciiTheme="minorHAnsi" w:eastAsia="Times New Roman" w:hAnsiTheme="minorHAnsi"/>
          <w:color w:val="000000"/>
          <w:spacing w:val="-1"/>
          <w:sz w:val="26"/>
          <w:szCs w:val="26"/>
          <w:lang w:val="fr-FR"/>
        </w:rPr>
        <w:t>d’établir et de fournir des services SAR maritimes et de faire en sorte que la planification de ces services soit dûment coordonnée. Cette responsabilité inclut la fourniture de l’assistance juridique et financière appropriée, l’élaboration de politiques</w:t>
      </w:r>
    </w:p>
    <w:p w:rsidR="00DD733F" w:rsidRPr="009B482D" w:rsidRDefault="003319AE">
      <w:pPr>
        <w:spacing w:before="3" w:line="276" w:lineRule="exact"/>
        <w:ind w:left="720"/>
        <w:jc w:val="both"/>
        <w:textAlignment w:val="baseline"/>
        <w:rPr>
          <w:rFonts w:asciiTheme="minorHAnsi" w:eastAsia="Times New Roman" w:hAnsiTheme="minorHAnsi"/>
          <w:color w:val="000000"/>
          <w:sz w:val="26"/>
          <w:szCs w:val="26"/>
          <w:lang w:val="fr-FR"/>
        </w:rPr>
      </w:pPr>
      <w:r w:rsidRPr="009B482D">
        <w:rPr>
          <w:rFonts w:asciiTheme="minorHAnsi" w:eastAsia="Times New Roman" w:hAnsiTheme="minorHAnsi"/>
          <w:color w:val="000000"/>
          <w:sz w:val="26"/>
          <w:szCs w:val="26"/>
          <w:lang w:val="fr-FR"/>
        </w:rPr>
        <w:t>SAR, la coordination de la formation SAR et la supervision du dispositif maritime SAR ;</w:t>
      </w:r>
    </w:p>
    <w:p w:rsidR="00DD733F" w:rsidRPr="009B482D" w:rsidRDefault="003319AE">
      <w:pPr>
        <w:numPr>
          <w:ilvl w:val="0"/>
          <w:numId w:val="9"/>
        </w:numPr>
        <w:tabs>
          <w:tab w:val="clear" w:pos="360"/>
          <w:tab w:val="left" w:pos="720"/>
        </w:tabs>
        <w:spacing w:line="276" w:lineRule="exact"/>
        <w:ind w:hanging="360"/>
        <w:jc w:val="both"/>
        <w:textAlignment w:val="baseline"/>
        <w:rPr>
          <w:rFonts w:asciiTheme="minorHAnsi" w:eastAsia="Times New Roman" w:hAnsiTheme="minorHAnsi"/>
          <w:color w:val="000000"/>
          <w:sz w:val="26"/>
          <w:szCs w:val="26"/>
          <w:lang w:val="fr-FR"/>
        </w:rPr>
      </w:pPr>
      <w:r w:rsidRPr="009B482D">
        <w:rPr>
          <w:rFonts w:asciiTheme="minorHAnsi" w:eastAsia="Times New Roman" w:hAnsiTheme="minorHAnsi"/>
          <w:color w:val="000000"/>
          <w:sz w:val="26"/>
          <w:szCs w:val="26"/>
          <w:lang w:val="fr-FR"/>
        </w:rPr>
        <w:t>de jeter les bases de l’organisation maritime de la recherche et du sauvetage et d’assurer son fonctionnement approprié ;</w:t>
      </w:r>
    </w:p>
    <w:p w:rsidR="00DD733F" w:rsidRPr="009B482D" w:rsidRDefault="003319AE">
      <w:pPr>
        <w:numPr>
          <w:ilvl w:val="0"/>
          <w:numId w:val="9"/>
        </w:numPr>
        <w:tabs>
          <w:tab w:val="clear" w:pos="360"/>
          <w:tab w:val="left" w:pos="720"/>
        </w:tabs>
        <w:spacing w:before="3" w:line="276" w:lineRule="exact"/>
        <w:ind w:hanging="360"/>
        <w:jc w:val="both"/>
        <w:textAlignment w:val="baseline"/>
        <w:rPr>
          <w:rFonts w:asciiTheme="minorHAnsi" w:eastAsia="Times New Roman" w:hAnsiTheme="minorHAnsi"/>
          <w:color w:val="000000"/>
          <w:sz w:val="26"/>
          <w:szCs w:val="26"/>
          <w:lang w:val="fr-FR"/>
        </w:rPr>
      </w:pPr>
      <w:r w:rsidRPr="009B482D">
        <w:rPr>
          <w:rFonts w:asciiTheme="minorHAnsi" w:eastAsia="Times New Roman" w:hAnsiTheme="minorHAnsi"/>
          <w:color w:val="000000"/>
          <w:sz w:val="26"/>
          <w:szCs w:val="26"/>
          <w:lang w:val="fr-FR"/>
        </w:rPr>
        <w:t>de fournir et d’organiser les installations et services SAR, et d’établir, de doter en personnel et d’équiper les centres de coordination de sauvetage maritime (MRCC) et les centres secondaires de sauvetage maritime (MRSC) [ou les JRCC] ;</w:t>
      </w:r>
    </w:p>
    <w:p w:rsidR="00DD733F" w:rsidRPr="009B482D" w:rsidRDefault="003319AE">
      <w:pPr>
        <w:numPr>
          <w:ilvl w:val="0"/>
          <w:numId w:val="9"/>
        </w:numPr>
        <w:tabs>
          <w:tab w:val="clear" w:pos="360"/>
          <w:tab w:val="left" w:pos="720"/>
        </w:tabs>
        <w:spacing w:line="273" w:lineRule="exact"/>
        <w:ind w:hanging="360"/>
        <w:jc w:val="both"/>
        <w:textAlignment w:val="baseline"/>
        <w:rPr>
          <w:rFonts w:asciiTheme="minorHAnsi" w:eastAsia="Times New Roman" w:hAnsiTheme="minorHAnsi"/>
          <w:color w:val="000000"/>
          <w:sz w:val="26"/>
          <w:szCs w:val="26"/>
          <w:lang w:val="fr-FR"/>
        </w:rPr>
      </w:pPr>
      <w:r w:rsidRPr="009B482D">
        <w:rPr>
          <w:rFonts w:asciiTheme="minorHAnsi" w:eastAsia="Times New Roman" w:hAnsiTheme="minorHAnsi"/>
          <w:color w:val="000000"/>
          <w:sz w:val="26"/>
          <w:szCs w:val="26"/>
          <w:lang w:val="fr-FR"/>
        </w:rPr>
        <w:t>d’assurer la liaison avec l’OMI et les Etats voisins pour faciliter l’exploitation SAR ;</w:t>
      </w:r>
    </w:p>
    <w:p w:rsidR="00DD733F" w:rsidRPr="009B482D" w:rsidRDefault="003319AE">
      <w:pPr>
        <w:numPr>
          <w:ilvl w:val="0"/>
          <w:numId w:val="9"/>
        </w:numPr>
        <w:tabs>
          <w:tab w:val="clear" w:pos="360"/>
          <w:tab w:val="left" w:pos="720"/>
        </w:tabs>
        <w:spacing w:line="276" w:lineRule="exact"/>
        <w:ind w:hanging="360"/>
        <w:jc w:val="both"/>
        <w:textAlignment w:val="baseline"/>
        <w:rPr>
          <w:rFonts w:asciiTheme="minorHAnsi" w:eastAsia="Times New Roman" w:hAnsiTheme="minorHAnsi"/>
          <w:color w:val="000000"/>
          <w:sz w:val="26"/>
          <w:szCs w:val="26"/>
          <w:lang w:val="fr-FR"/>
        </w:rPr>
      </w:pPr>
      <w:r w:rsidRPr="009B482D">
        <w:rPr>
          <w:rFonts w:asciiTheme="minorHAnsi" w:eastAsia="Times New Roman" w:hAnsiTheme="minorHAnsi"/>
          <w:color w:val="000000"/>
          <w:sz w:val="26"/>
          <w:szCs w:val="26"/>
          <w:lang w:val="fr-FR"/>
        </w:rPr>
        <w:t>de faire en sorte que les MRCC et les MRSC [ou les JRCC] soient convenablement dotés en personnel ;</w:t>
      </w:r>
    </w:p>
    <w:p w:rsidR="00DD733F" w:rsidRPr="009B482D" w:rsidRDefault="003319AE">
      <w:pPr>
        <w:numPr>
          <w:ilvl w:val="0"/>
          <w:numId w:val="9"/>
        </w:numPr>
        <w:tabs>
          <w:tab w:val="clear" w:pos="360"/>
          <w:tab w:val="left" w:pos="720"/>
        </w:tabs>
        <w:spacing w:before="3" w:line="276" w:lineRule="exact"/>
        <w:ind w:hanging="360"/>
        <w:jc w:val="both"/>
        <w:textAlignment w:val="baseline"/>
        <w:rPr>
          <w:rFonts w:asciiTheme="minorHAnsi" w:eastAsia="Times New Roman" w:hAnsiTheme="minorHAnsi"/>
          <w:color w:val="000000"/>
          <w:sz w:val="26"/>
          <w:szCs w:val="26"/>
          <w:lang w:val="fr-FR"/>
        </w:rPr>
      </w:pPr>
      <w:r w:rsidRPr="009B482D">
        <w:rPr>
          <w:rFonts w:asciiTheme="minorHAnsi" w:eastAsia="Times New Roman" w:hAnsiTheme="minorHAnsi"/>
          <w:color w:val="000000"/>
          <w:sz w:val="26"/>
          <w:szCs w:val="26"/>
          <w:lang w:val="fr-FR"/>
        </w:rPr>
        <w:t>d’assurer une formation appropriée du personnel SAR ;</w:t>
      </w:r>
    </w:p>
    <w:p w:rsidR="00DD733F" w:rsidRPr="009B482D" w:rsidRDefault="003319AE">
      <w:pPr>
        <w:numPr>
          <w:ilvl w:val="0"/>
          <w:numId w:val="9"/>
        </w:numPr>
        <w:tabs>
          <w:tab w:val="clear" w:pos="360"/>
          <w:tab w:val="left" w:pos="720"/>
        </w:tabs>
        <w:spacing w:line="276" w:lineRule="exact"/>
        <w:ind w:hanging="360"/>
        <w:jc w:val="both"/>
        <w:textAlignment w:val="baseline"/>
        <w:rPr>
          <w:rFonts w:asciiTheme="minorHAnsi" w:eastAsia="Times New Roman" w:hAnsiTheme="minorHAnsi"/>
          <w:color w:val="000000"/>
          <w:sz w:val="26"/>
          <w:szCs w:val="26"/>
          <w:lang w:val="fr-FR"/>
        </w:rPr>
      </w:pPr>
      <w:r w:rsidRPr="009B482D">
        <w:rPr>
          <w:rFonts w:asciiTheme="minorHAnsi" w:eastAsia="Times New Roman" w:hAnsiTheme="minorHAnsi"/>
          <w:color w:val="000000"/>
          <w:sz w:val="26"/>
          <w:szCs w:val="26"/>
          <w:lang w:val="fr-FR"/>
        </w:rPr>
        <w:t>de supporter le coût du carburant, de l’huile et des lubrifiants utilisés par les aéronefs, les navires et les véhicules privés ou d’Etat déployés dans une opération SAR ou dans une opération d’évacuation sanitaire ou dans une opération maritime SAR à la demande du RCC, et conformément aux accords préalablement conclus ;</w:t>
      </w:r>
    </w:p>
    <w:p w:rsidR="00DD733F" w:rsidRPr="009B482D" w:rsidRDefault="003319AE">
      <w:pPr>
        <w:numPr>
          <w:ilvl w:val="0"/>
          <w:numId w:val="9"/>
        </w:numPr>
        <w:tabs>
          <w:tab w:val="clear" w:pos="360"/>
          <w:tab w:val="left" w:pos="720"/>
        </w:tabs>
        <w:spacing w:line="276" w:lineRule="exact"/>
        <w:ind w:hanging="360"/>
        <w:jc w:val="both"/>
        <w:textAlignment w:val="baseline"/>
        <w:rPr>
          <w:rFonts w:asciiTheme="minorHAnsi" w:eastAsia="Times New Roman" w:hAnsiTheme="minorHAnsi"/>
          <w:color w:val="000000"/>
          <w:sz w:val="26"/>
          <w:szCs w:val="26"/>
          <w:lang w:val="fr-FR"/>
        </w:rPr>
      </w:pPr>
      <w:r w:rsidRPr="009B482D">
        <w:rPr>
          <w:rFonts w:asciiTheme="minorHAnsi" w:eastAsia="Times New Roman" w:hAnsiTheme="minorHAnsi"/>
          <w:color w:val="000000"/>
          <w:sz w:val="26"/>
          <w:szCs w:val="26"/>
          <w:lang w:val="fr-FR"/>
        </w:rPr>
        <w:t>d’accepter la responsabilité liée aux blessures subies par des personnes qui ne sont pas des fonctionnaires nationaux et qui ont été blessées à l’occasion d’une opération de recherche et de sauvetage ou d'une opération d’évacuation sanitaire à laquelle elles ont pris part à la demande et sous la direction du SMC, ainsi que le paiement des indemnités correspondantes, sous réserve que cette responsabilité financière ne s’applique pas aux membres d’un organisme volontaire établi à cette fin ;</w:t>
      </w:r>
    </w:p>
    <w:p w:rsidR="00DD733F" w:rsidRPr="009B482D" w:rsidRDefault="003319AE">
      <w:pPr>
        <w:numPr>
          <w:ilvl w:val="0"/>
          <w:numId w:val="9"/>
        </w:numPr>
        <w:tabs>
          <w:tab w:val="clear" w:pos="360"/>
          <w:tab w:val="left" w:pos="720"/>
        </w:tabs>
        <w:spacing w:line="275" w:lineRule="exact"/>
        <w:ind w:hanging="360"/>
        <w:jc w:val="both"/>
        <w:textAlignment w:val="baseline"/>
        <w:rPr>
          <w:rFonts w:asciiTheme="minorHAnsi" w:eastAsia="Times New Roman" w:hAnsiTheme="minorHAnsi"/>
          <w:color w:val="000000"/>
          <w:sz w:val="26"/>
          <w:szCs w:val="26"/>
          <w:lang w:val="fr-FR"/>
        </w:rPr>
      </w:pPr>
      <w:r w:rsidRPr="009B482D">
        <w:rPr>
          <w:rFonts w:asciiTheme="minorHAnsi" w:eastAsia="Times New Roman" w:hAnsiTheme="minorHAnsi"/>
          <w:color w:val="000000"/>
          <w:sz w:val="26"/>
          <w:szCs w:val="26"/>
          <w:lang w:val="fr-FR"/>
        </w:rPr>
        <w:t xml:space="preserve">d’octroyer une bourse annuelle aux organisations volontaires prenant part à la fourniture de services maritimes SAR en (au, aux) </w:t>
      </w:r>
      <w:r w:rsidRPr="009B482D">
        <w:rPr>
          <w:rFonts w:asciiTheme="minorHAnsi" w:eastAsia="Times New Roman" w:hAnsiTheme="minorHAnsi"/>
          <w:i/>
          <w:color w:val="000000"/>
          <w:sz w:val="26"/>
          <w:szCs w:val="26"/>
          <w:lang w:val="fr-FR"/>
        </w:rPr>
        <w:t xml:space="preserve">[nom de l’Etat] </w:t>
      </w:r>
      <w:r w:rsidRPr="009B482D">
        <w:rPr>
          <w:rFonts w:asciiTheme="minorHAnsi" w:eastAsia="Times New Roman" w:hAnsiTheme="minorHAnsi"/>
          <w:color w:val="000000"/>
          <w:sz w:val="26"/>
          <w:szCs w:val="26"/>
          <w:lang w:val="fr-FR"/>
        </w:rPr>
        <w:t>et avec lequel un accord a été conclu.</w:t>
      </w:r>
    </w:p>
    <w:p w:rsidR="00DD733F" w:rsidRPr="009B482D" w:rsidRDefault="003319AE">
      <w:pPr>
        <w:tabs>
          <w:tab w:val="left" w:pos="720"/>
        </w:tabs>
        <w:spacing w:before="560" w:line="277" w:lineRule="exact"/>
        <w:ind w:left="360"/>
        <w:textAlignment w:val="baseline"/>
        <w:rPr>
          <w:rFonts w:asciiTheme="minorHAnsi" w:eastAsia="Times New Roman" w:hAnsiTheme="minorHAnsi"/>
          <w:b/>
          <w:color w:val="000000"/>
          <w:sz w:val="26"/>
          <w:szCs w:val="26"/>
          <w:lang w:val="fr-FR"/>
        </w:rPr>
      </w:pPr>
      <w:r w:rsidRPr="009B482D">
        <w:rPr>
          <w:rFonts w:asciiTheme="minorHAnsi" w:eastAsia="Times New Roman" w:hAnsiTheme="minorHAnsi"/>
          <w:b/>
          <w:color w:val="000000"/>
          <w:sz w:val="26"/>
          <w:szCs w:val="26"/>
          <w:lang w:val="fr-FR"/>
        </w:rPr>
        <w:t>-</w:t>
      </w:r>
      <w:r w:rsidRPr="009B482D">
        <w:rPr>
          <w:rFonts w:asciiTheme="minorHAnsi" w:eastAsia="Times New Roman" w:hAnsiTheme="minorHAnsi"/>
          <w:b/>
          <w:color w:val="000000"/>
          <w:sz w:val="26"/>
          <w:szCs w:val="26"/>
          <w:lang w:val="fr-FR"/>
        </w:rPr>
        <w:tab/>
      </w:r>
      <w:r w:rsidRPr="009B482D">
        <w:rPr>
          <w:rFonts w:asciiTheme="minorHAnsi" w:eastAsia="Times New Roman" w:hAnsiTheme="minorHAnsi"/>
          <w:b/>
          <w:color w:val="000000"/>
          <w:sz w:val="26"/>
          <w:szCs w:val="26"/>
          <w:u w:val="single"/>
          <w:lang w:val="fr-FR"/>
        </w:rPr>
        <w:t xml:space="preserve">Ministère </w:t>
      </w:r>
      <w:r w:rsidR="0031226E" w:rsidRPr="009B482D">
        <w:rPr>
          <w:rFonts w:asciiTheme="minorHAnsi" w:eastAsia="Times New Roman" w:hAnsiTheme="minorHAnsi"/>
          <w:b/>
          <w:color w:val="000000"/>
          <w:sz w:val="26"/>
          <w:szCs w:val="26"/>
          <w:u w:val="single"/>
          <w:lang w:val="fr-FR"/>
        </w:rPr>
        <w:t>en charge de la</w:t>
      </w:r>
      <w:r w:rsidRPr="009B482D">
        <w:rPr>
          <w:rFonts w:asciiTheme="minorHAnsi" w:eastAsia="Times New Roman" w:hAnsiTheme="minorHAnsi"/>
          <w:b/>
          <w:color w:val="000000"/>
          <w:sz w:val="26"/>
          <w:szCs w:val="26"/>
          <w:u w:val="single"/>
          <w:lang w:val="fr-FR"/>
        </w:rPr>
        <w:t xml:space="preserve"> santé</w:t>
      </w:r>
    </w:p>
    <w:p w:rsidR="00DD733F" w:rsidRPr="009B482D" w:rsidRDefault="003319AE">
      <w:pPr>
        <w:spacing w:before="270" w:line="276" w:lineRule="exact"/>
        <w:textAlignment w:val="baseline"/>
        <w:rPr>
          <w:rFonts w:asciiTheme="minorHAnsi" w:eastAsia="Times New Roman" w:hAnsiTheme="minorHAnsi"/>
          <w:color w:val="000000"/>
          <w:sz w:val="26"/>
          <w:szCs w:val="26"/>
          <w:lang w:val="fr-FR"/>
        </w:rPr>
      </w:pPr>
      <w:r w:rsidRPr="009B482D">
        <w:rPr>
          <w:rFonts w:asciiTheme="minorHAnsi" w:eastAsia="Times New Roman" w:hAnsiTheme="minorHAnsi"/>
          <w:color w:val="000000"/>
          <w:sz w:val="26"/>
          <w:szCs w:val="26"/>
          <w:lang w:val="fr-FR"/>
        </w:rPr>
        <w:t xml:space="preserve">Le Ministère </w:t>
      </w:r>
      <w:r w:rsidR="0031226E" w:rsidRPr="009B482D">
        <w:rPr>
          <w:rFonts w:asciiTheme="minorHAnsi" w:eastAsia="Times New Roman" w:hAnsiTheme="minorHAnsi"/>
          <w:color w:val="000000"/>
          <w:sz w:val="26"/>
          <w:szCs w:val="26"/>
          <w:lang w:val="fr-FR"/>
        </w:rPr>
        <w:t xml:space="preserve">en charge </w:t>
      </w:r>
      <w:r w:rsidRPr="009B482D">
        <w:rPr>
          <w:rFonts w:asciiTheme="minorHAnsi" w:eastAsia="Times New Roman" w:hAnsiTheme="minorHAnsi"/>
          <w:color w:val="000000"/>
          <w:sz w:val="26"/>
          <w:szCs w:val="26"/>
          <w:lang w:val="fr-FR"/>
        </w:rPr>
        <w:t>de la santé est chargé :</w:t>
      </w:r>
    </w:p>
    <w:p w:rsidR="00DD733F" w:rsidRPr="009B482D" w:rsidRDefault="003319AE">
      <w:pPr>
        <w:numPr>
          <w:ilvl w:val="0"/>
          <w:numId w:val="10"/>
        </w:numPr>
        <w:tabs>
          <w:tab w:val="clear" w:pos="360"/>
          <w:tab w:val="left" w:pos="720"/>
        </w:tabs>
        <w:spacing w:before="273" w:line="276" w:lineRule="exact"/>
        <w:ind w:hanging="360"/>
        <w:jc w:val="both"/>
        <w:textAlignment w:val="baseline"/>
        <w:rPr>
          <w:rFonts w:asciiTheme="minorHAnsi" w:eastAsia="Times New Roman" w:hAnsiTheme="minorHAnsi"/>
          <w:color w:val="000000"/>
          <w:sz w:val="26"/>
          <w:szCs w:val="26"/>
          <w:lang w:val="fr-FR"/>
        </w:rPr>
      </w:pPr>
      <w:r w:rsidRPr="009B482D">
        <w:rPr>
          <w:rFonts w:asciiTheme="minorHAnsi" w:eastAsia="Times New Roman" w:hAnsiTheme="minorHAnsi"/>
          <w:color w:val="000000"/>
          <w:sz w:val="26"/>
          <w:szCs w:val="26"/>
          <w:lang w:val="fr-FR"/>
        </w:rPr>
        <w:t>de la mise à disposition de personnel, d’équipements et de services médicaux lors des opérations SAR ;</w:t>
      </w:r>
    </w:p>
    <w:p w:rsidR="00DD733F" w:rsidRPr="009B482D" w:rsidRDefault="003319AE">
      <w:pPr>
        <w:numPr>
          <w:ilvl w:val="0"/>
          <w:numId w:val="10"/>
        </w:numPr>
        <w:tabs>
          <w:tab w:val="clear" w:pos="360"/>
          <w:tab w:val="left" w:pos="720"/>
        </w:tabs>
        <w:spacing w:before="3" w:line="276" w:lineRule="exact"/>
        <w:ind w:hanging="360"/>
        <w:jc w:val="both"/>
        <w:textAlignment w:val="baseline"/>
        <w:rPr>
          <w:rFonts w:asciiTheme="minorHAnsi" w:eastAsia="Times New Roman" w:hAnsiTheme="minorHAnsi"/>
          <w:color w:val="000000"/>
          <w:sz w:val="26"/>
          <w:szCs w:val="26"/>
          <w:lang w:val="fr-FR"/>
        </w:rPr>
      </w:pPr>
      <w:r w:rsidRPr="009B482D">
        <w:rPr>
          <w:rFonts w:asciiTheme="minorHAnsi" w:eastAsia="Times New Roman" w:hAnsiTheme="minorHAnsi"/>
          <w:color w:val="000000"/>
          <w:sz w:val="26"/>
          <w:szCs w:val="26"/>
          <w:lang w:val="fr-FR"/>
        </w:rPr>
        <w:t>de s’occuper des personnes blessées et décédées ;</w:t>
      </w:r>
    </w:p>
    <w:p w:rsidR="00DD733F" w:rsidRDefault="003319AE">
      <w:pPr>
        <w:numPr>
          <w:ilvl w:val="0"/>
          <w:numId w:val="10"/>
        </w:numPr>
        <w:tabs>
          <w:tab w:val="clear" w:pos="360"/>
          <w:tab w:val="left" w:pos="720"/>
        </w:tabs>
        <w:spacing w:line="276" w:lineRule="exact"/>
        <w:ind w:hanging="360"/>
        <w:jc w:val="both"/>
        <w:textAlignment w:val="baseline"/>
        <w:rPr>
          <w:rFonts w:asciiTheme="minorHAnsi" w:eastAsia="Times New Roman" w:hAnsiTheme="minorHAnsi"/>
          <w:color w:val="000000"/>
          <w:sz w:val="26"/>
          <w:szCs w:val="26"/>
          <w:lang w:val="fr-FR"/>
        </w:rPr>
      </w:pPr>
      <w:r w:rsidRPr="009B482D">
        <w:rPr>
          <w:rFonts w:asciiTheme="minorHAnsi" w:eastAsia="Times New Roman" w:hAnsiTheme="minorHAnsi"/>
          <w:color w:val="000000"/>
          <w:sz w:val="26"/>
          <w:szCs w:val="26"/>
          <w:lang w:val="fr-FR"/>
        </w:rPr>
        <w:t>de supporter le coût de la mise à disposition de ses personnels, équipements et services lors des opérations SAR.</w:t>
      </w:r>
    </w:p>
    <w:p w:rsidR="0089651D" w:rsidRPr="009B482D" w:rsidRDefault="0089651D" w:rsidP="0089651D">
      <w:pPr>
        <w:tabs>
          <w:tab w:val="left" w:pos="360"/>
          <w:tab w:val="left" w:pos="720"/>
        </w:tabs>
        <w:spacing w:line="276" w:lineRule="exact"/>
        <w:ind w:left="720"/>
        <w:jc w:val="both"/>
        <w:textAlignment w:val="baseline"/>
        <w:rPr>
          <w:rFonts w:asciiTheme="minorHAnsi" w:eastAsia="Times New Roman" w:hAnsiTheme="minorHAnsi"/>
          <w:color w:val="000000"/>
          <w:sz w:val="26"/>
          <w:szCs w:val="26"/>
          <w:lang w:val="fr-FR"/>
        </w:rPr>
      </w:pPr>
    </w:p>
    <w:p w:rsidR="00DD733F" w:rsidRPr="0089651D" w:rsidRDefault="003319AE" w:rsidP="0089651D">
      <w:pPr>
        <w:pStyle w:val="Heading2"/>
      </w:pPr>
      <w:bookmarkStart w:id="24" w:name="_Toc478638559"/>
      <w:r w:rsidRPr="0089651D">
        <w:lastRenderedPageBreak/>
        <w:t>RELATIONS INTERNATIONALES</w:t>
      </w:r>
      <w:bookmarkEnd w:id="24"/>
    </w:p>
    <w:p w:rsidR="005F73A4" w:rsidRPr="009B482D" w:rsidRDefault="003319AE">
      <w:pPr>
        <w:spacing w:before="267" w:line="276" w:lineRule="exact"/>
        <w:jc w:val="both"/>
        <w:textAlignment w:val="baseline"/>
        <w:rPr>
          <w:rFonts w:asciiTheme="minorHAnsi" w:eastAsia="Times New Roman" w:hAnsiTheme="minorHAnsi"/>
          <w:color w:val="000000"/>
          <w:sz w:val="26"/>
          <w:szCs w:val="26"/>
          <w:lang w:val="fr-FR"/>
        </w:rPr>
      </w:pPr>
      <w:r w:rsidRPr="009B482D">
        <w:rPr>
          <w:rFonts w:asciiTheme="minorHAnsi" w:eastAsia="Times New Roman" w:hAnsiTheme="minorHAnsi"/>
          <w:color w:val="000000"/>
          <w:sz w:val="26"/>
          <w:szCs w:val="26"/>
          <w:lang w:val="fr-FR"/>
        </w:rPr>
        <w:t xml:space="preserve">Dans l’exécution de ses fonctions d’appui SAR avec d’autres </w:t>
      </w:r>
      <w:r w:rsidR="005F73A4" w:rsidRPr="009B482D">
        <w:rPr>
          <w:rFonts w:asciiTheme="minorHAnsi" w:eastAsia="Times New Roman" w:hAnsiTheme="minorHAnsi"/>
          <w:color w:val="000000"/>
          <w:sz w:val="26"/>
          <w:szCs w:val="26"/>
          <w:lang w:val="fr-FR"/>
        </w:rPr>
        <w:t>Etats</w:t>
      </w:r>
      <w:r w:rsidRPr="009B482D">
        <w:rPr>
          <w:rFonts w:asciiTheme="minorHAnsi" w:eastAsia="Times New Roman" w:hAnsiTheme="minorHAnsi"/>
          <w:color w:val="000000"/>
          <w:sz w:val="26"/>
          <w:szCs w:val="26"/>
          <w:lang w:val="fr-FR"/>
        </w:rPr>
        <w:t xml:space="preserve">, par ex. de fonctions de formation, d’exercices et de mises en liaison, chaque </w:t>
      </w:r>
      <w:r w:rsidR="0031226E" w:rsidRPr="009B482D">
        <w:rPr>
          <w:rFonts w:asciiTheme="minorHAnsi" w:eastAsia="Times New Roman" w:hAnsiTheme="minorHAnsi"/>
          <w:color w:val="000000"/>
          <w:sz w:val="26"/>
          <w:szCs w:val="26"/>
          <w:lang w:val="fr-FR"/>
        </w:rPr>
        <w:t>partie</w:t>
      </w:r>
      <w:r w:rsidRPr="009B482D">
        <w:rPr>
          <w:rFonts w:asciiTheme="minorHAnsi" w:eastAsia="Times New Roman" w:hAnsiTheme="minorHAnsi"/>
          <w:color w:val="000000"/>
          <w:sz w:val="26"/>
          <w:szCs w:val="26"/>
          <w:lang w:val="fr-FR"/>
        </w:rPr>
        <w:t xml:space="preserve"> coordonnera ses activités avec </w:t>
      </w:r>
      <w:r w:rsidR="005F73A4" w:rsidRPr="009B482D">
        <w:rPr>
          <w:rFonts w:asciiTheme="minorHAnsi" w:eastAsia="Times New Roman" w:hAnsiTheme="minorHAnsi"/>
          <w:color w:val="000000"/>
          <w:sz w:val="26"/>
          <w:szCs w:val="26"/>
          <w:lang w:val="fr-FR"/>
        </w:rPr>
        <w:t>les autres parties impliquées.</w:t>
      </w:r>
    </w:p>
    <w:p w:rsidR="005F73A4" w:rsidRPr="009B482D" w:rsidRDefault="003319AE" w:rsidP="0031226E">
      <w:pPr>
        <w:spacing w:before="276" w:line="276" w:lineRule="exact"/>
        <w:jc w:val="both"/>
        <w:textAlignment w:val="baseline"/>
        <w:rPr>
          <w:rFonts w:asciiTheme="minorHAnsi" w:eastAsia="Times New Roman" w:hAnsiTheme="minorHAnsi"/>
          <w:color w:val="000000"/>
          <w:sz w:val="26"/>
          <w:szCs w:val="26"/>
          <w:lang w:val="fr-FR"/>
        </w:rPr>
      </w:pPr>
      <w:r w:rsidRPr="009B482D">
        <w:rPr>
          <w:rFonts w:asciiTheme="minorHAnsi" w:eastAsia="Times New Roman" w:hAnsiTheme="minorHAnsi"/>
          <w:color w:val="000000"/>
          <w:sz w:val="26"/>
          <w:szCs w:val="26"/>
          <w:lang w:val="fr-FR"/>
        </w:rPr>
        <w:t>Dans toute la mesure de leurs possibilités, les participants devraient rester en liaison et coopérer avec d’autres autorités nationales ayant des responsabilités SAR comparables, en utilisant les éléments d’orientation du Manuel IAMSAR.</w:t>
      </w:r>
      <w:r w:rsidR="0031226E" w:rsidRPr="009B482D">
        <w:rPr>
          <w:rFonts w:asciiTheme="minorHAnsi" w:eastAsia="Times New Roman" w:hAnsiTheme="minorHAnsi"/>
          <w:color w:val="000000"/>
          <w:sz w:val="26"/>
          <w:szCs w:val="26"/>
          <w:lang w:val="fr-FR"/>
        </w:rPr>
        <w:t xml:space="preserve"> </w:t>
      </w:r>
    </w:p>
    <w:p w:rsidR="00DD733F" w:rsidRPr="009B482D" w:rsidRDefault="003319AE" w:rsidP="0031226E">
      <w:pPr>
        <w:spacing w:before="276" w:line="276" w:lineRule="exact"/>
        <w:jc w:val="both"/>
        <w:textAlignment w:val="baseline"/>
        <w:rPr>
          <w:rFonts w:asciiTheme="minorHAnsi" w:eastAsia="Times New Roman" w:hAnsiTheme="minorHAnsi"/>
          <w:color w:val="000000"/>
          <w:sz w:val="26"/>
          <w:szCs w:val="26"/>
          <w:lang w:val="fr-FR"/>
        </w:rPr>
      </w:pPr>
      <w:r w:rsidRPr="009B482D">
        <w:rPr>
          <w:rFonts w:asciiTheme="minorHAnsi" w:eastAsia="Times New Roman" w:hAnsiTheme="minorHAnsi"/>
          <w:color w:val="000000"/>
          <w:sz w:val="26"/>
          <w:szCs w:val="26"/>
          <w:lang w:val="fr-FR"/>
        </w:rPr>
        <w:t xml:space="preserve">Pour les situations de détresse dans des eaux internationales ou dans un espace aérien international ne dépendant d’aucune SRR, ou dans lesquels il ressort que le RCC n’a pas réagi convenablement, le RCC ou les installations et services de (du, des) </w:t>
      </w:r>
      <w:r w:rsidRPr="009B482D">
        <w:rPr>
          <w:rFonts w:asciiTheme="minorHAnsi" w:eastAsia="Times New Roman" w:hAnsiTheme="minorHAnsi"/>
          <w:i/>
          <w:color w:val="000000"/>
          <w:sz w:val="26"/>
          <w:szCs w:val="26"/>
          <w:lang w:val="fr-FR"/>
        </w:rPr>
        <w:t xml:space="preserve">[nom de l’Etat] </w:t>
      </w:r>
      <w:r w:rsidRPr="009B482D">
        <w:rPr>
          <w:rFonts w:asciiTheme="minorHAnsi" w:eastAsia="Times New Roman" w:hAnsiTheme="minorHAnsi"/>
          <w:color w:val="000000"/>
          <w:sz w:val="26"/>
          <w:szCs w:val="26"/>
          <w:lang w:val="fr-FR"/>
        </w:rPr>
        <w:t>peuvent apporter leur aide comme il convient. Cette aide sera fonction des ressources existantes, de considérations juridiques et des autres politiques nationales applicables.</w:t>
      </w:r>
    </w:p>
    <w:p w:rsidR="00DD733F" w:rsidRPr="009B482D" w:rsidRDefault="003319AE">
      <w:pPr>
        <w:spacing w:before="273" w:line="276" w:lineRule="exact"/>
        <w:jc w:val="both"/>
        <w:textAlignment w:val="baseline"/>
        <w:rPr>
          <w:rFonts w:asciiTheme="minorHAnsi" w:eastAsia="Times New Roman" w:hAnsiTheme="minorHAnsi"/>
          <w:color w:val="000000"/>
          <w:sz w:val="26"/>
          <w:szCs w:val="26"/>
          <w:lang w:val="fr-FR"/>
        </w:rPr>
      </w:pPr>
      <w:r w:rsidRPr="009B482D">
        <w:rPr>
          <w:rFonts w:asciiTheme="minorHAnsi" w:eastAsia="Times New Roman" w:hAnsiTheme="minorHAnsi"/>
          <w:color w:val="000000"/>
          <w:sz w:val="26"/>
          <w:szCs w:val="26"/>
          <w:lang w:val="fr-FR"/>
        </w:rPr>
        <w:t>La politique générale en matière de fourniture d’assistance dans des eaux territoriales ou sur des territoires étrangers doit chercher à concilier des préoccupations liées au sauvetage de vies humaines, à la souveraineté et à la sécurité nationale. Les dispositions relatives à la pénétration des territoires nationaux s’il y a lieu devraient figurer dans les éventuels accords internationaux SAR comme indiqué ci-après, et il conviendrait de veiller à ce que ces accords soient compatibles avec les politiques nationales pertinentes.</w:t>
      </w:r>
    </w:p>
    <w:p w:rsidR="00DD733F" w:rsidRPr="009B482D" w:rsidRDefault="003319AE">
      <w:pPr>
        <w:spacing w:before="279" w:line="276" w:lineRule="exact"/>
        <w:jc w:val="both"/>
        <w:textAlignment w:val="baseline"/>
        <w:rPr>
          <w:rFonts w:asciiTheme="minorHAnsi" w:eastAsia="Times New Roman" w:hAnsiTheme="minorHAnsi"/>
          <w:color w:val="000000"/>
          <w:sz w:val="26"/>
          <w:szCs w:val="26"/>
          <w:lang w:val="fr-FR"/>
        </w:rPr>
      </w:pPr>
      <w:r w:rsidRPr="009B482D">
        <w:rPr>
          <w:rFonts w:asciiTheme="minorHAnsi" w:eastAsia="Times New Roman" w:hAnsiTheme="minorHAnsi"/>
          <w:color w:val="000000"/>
          <w:sz w:val="26"/>
          <w:szCs w:val="26"/>
          <w:lang w:val="fr-FR"/>
        </w:rPr>
        <w:t xml:space="preserve">Au sujet de la mise en œuvre des accords internationaux SAR, les </w:t>
      </w:r>
      <w:r w:rsidR="005F73A4" w:rsidRPr="009B482D">
        <w:rPr>
          <w:rFonts w:asciiTheme="minorHAnsi" w:eastAsia="Times New Roman" w:hAnsiTheme="minorHAnsi"/>
          <w:color w:val="000000"/>
          <w:sz w:val="26"/>
          <w:szCs w:val="26"/>
          <w:lang w:val="fr-FR"/>
        </w:rPr>
        <w:t>RSC/</w:t>
      </w:r>
      <w:r w:rsidRPr="009B482D">
        <w:rPr>
          <w:rFonts w:asciiTheme="minorHAnsi" w:eastAsia="Times New Roman" w:hAnsiTheme="minorHAnsi"/>
          <w:color w:val="000000"/>
          <w:sz w:val="26"/>
          <w:szCs w:val="26"/>
          <w:lang w:val="fr-FR"/>
        </w:rPr>
        <w:t>RCC devraient être explicitement autorisés :</w:t>
      </w:r>
    </w:p>
    <w:p w:rsidR="00DD733F" w:rsidRPr="009B482D" w:rsidRDefault="003319AE" w:rsidP="005F73A4">
      <w:pPr>
        <w:numPr>
          <w:ilvl w:val="0"/>
          <w:numId w:val="11"/>
        </w:numPr>
        <w:tabs>
          <w:tab w:val="clear" w:pos="288"/>
          <w:tab w:val="left" w:pos="1440"/>
        </w:tabs>
        <w:spacing w:before="273" w:after="120" w:line="276" w:lineRule="exact"/>
        <w:ind w:left="1440" w:hanging="289"/>
        <w:textAlignment w:val="baseline"/>
        <w:rPr>
          <w:rFonts w:asciiTheme="minorHAnsi" w:eastAsia="Times New Roman" w:hAnsiTheme="minorHAnsi"/>
          <w:color w:val="000000"/>
          <w:sz w:val="26"/>
          <w:szCs w:val="26"/>
          <w:lang w:val="fr-FR"/>
        </w:rPr>
      </w:pPr>
      <w:r w:rsidRPr="009B482D">
        <w:rPr>
          <w:rFonts w:asciiTheme="minorHAnsi" w:eastAsia="Times New Roman" w:hAnsiTheme="minorHAnsi"/>
          <w:color w:val="000000"/>
          <w:sz w:val="26"/>
          <w:szCs w:val="26"/>
          <w:lang w:val="fr-FR"/>
        </w:rPr>
        <w:t xml:space="preserve">à demander une aide par le biais d’autres RCC/RSC, notamment ceux d’autres </w:t>
      </w:r>
      <w:r w:rsidR="005F73A4" w:rsidRPr="009B482D">
        <w:rPr>
          <w:rFonts w:asciiTheme="minorHAnsi" w:eastAsia="Times New Roman" w:hAnsiTheme="minorHAnsi"/>
          <w:color w:val="000000"/>
          <w:sz w:val="26"/>
          <w:szCs w:val="26"/>
          <w:lang w:val="fr-FR"/>
        </w:rPr>
        <w:t>Etats</w:t>
      </w:r>
      <w:r w:rsidRPr="009B482D">
        <w:rPr>
          <w:rFonts w:asciiTheme="minorHAnsi" w:eastAsia="Times New Roman" w:hAnsiTheme="minorHAnsi"/>
          <w:color w:val="000000"/>
          <w:sz w:val="26"/>
          <w:szCs w:val="26"/>
          <w:lang w:val="fr-FR"/>
        </w:rPr>
        <w:t xml:space="preserve"> ;</w:t>
      </w:r>
    </w:p>
    <w:p w:rsidR="00DD733F" w:rsidRPr="009B482D" w:rsidRDefault="003319AE" w:rsidP="005F73A4">
      <w:pPr>
        <w:numPr>
          <w:ilvl w:val="0"/>
          <w:numId w:val="11"/>
        </w:numPr>
        <w:tabs>
          <w:tab w:val="clear" w:pos="288"/>
          <w:tab w:val="left" w:pos="1440"/>
        </w:tabs>
        <w:spacing w:after="120" w:line="276" w:lineRule="exact"/>
        <w:ind w:left="1440" w:hanging="289"/>
        <w:textAlignment w:val="baseline"/>
        <w:rPr>
          <w:rFonts w:asciiTheme="minorHAnsi" w:eastAsia="Times New Roman" w:hAnsiTheme="minorHAnsi"/>
          <w:color w:val="000000"/>
          <w:sz w:val="26"/>
          <w:szCs w:val="26"/>
          <w:lang w:val="fr-FR"/>
        </w:rPr>
      </w:pPr>
      <w:r w:rsidRPr="009B482D">
        <w:rPr>
          <w:rFonts w:asciiTheme="minorHAnsi" w:eastAsia="Times New Roman" w:hAnsiTheme="minorHAnsi"/>
          <w:color w:val="000000"/>
          <w:sz w:val="26"/>
          <w:szCs w:val="26"/>
          <w:lang w:val="fr-FR"/>
        </w:rPr>
        <w:t xml:space="preserve">à donner promptement suite aux demandes d'assistance formulées par d’autres RCC/RSC, notamment ceux d’autres </w:t>
      </w:r>
      <w:r w:rsidR="005F73A4" w:rsidRPr="009B482D">
        <w:rPr>
          <w:rFonts w:asciiTheme="minorHAnsi" w:eastAsia="Times New Roman" w:hAnsiTheme="minorHAnsi"/>
          <w:color w:val="000000"/>
          <w:sz w:val="26"/>
          <w:szCs w:val="26"/>
          <w:lang w:val="fr-FR"/>
        </w:rPr>
        <w:t>Etats,</w:t>
      </w:r>
      <w:r w:rsidRPr="009B482D">
        <w:rPr>
          <w:rFonts w:asciiTheme="minorHAnsi" w:eastAsia="Times New Roman" w:hAnsiTheme="minorHAnsi"/>
          <w:color w:val="000000"/>
          <w:sz w:val="26"/>
          <w:szCs w:val="26"/>
          <w:lang w:val="fr-FR"/>
        </w:rPr>
        <w:t xml:space="preserve"> comme indiqué ci-après ;</w:t>
      </w:r>
    </w:p>
    <w:p w:rsidR="00DD733F" w:rsidRPr="009B482D" w:rsidRDefault="003319AE" w:rsidP="005F73A4">
      <w:pPr>
        <w:numPr>
          <w:ilvl w:val="0"/>
          <w:numId w:val="11"/>
        </w:numPr>
        <w:tabs>
          <w:tab w:val="clear" w:pos="288"/>
          <w:tab w:val="left" w:pos="1440"/>
        </w:tabs>
        <w:spacing w:after="120" w:line="276" w:lineRule="exact"/>
        <w:ind w:left="1440" w:hanging="289"/>
        <w:textAlignment w:val="baseline"/>
        <w:rPr>
          <w:rFonts w:asciiTheme="minorHAnsi" w:eastAsia="Times New Roman" w:hAnsiTheme="minorHAnsi"/>
          <w:color w:val="000000"/>
          <w:sz w:val="26"/>
          <w:szCs w:val="26"/>
          <w:lang w:val="fr-FR"/>
        </w:rPr>
      </w:pPr>
      <w:r w:rsidRPr="009B482D">
        <w:rPr>
          <w:rFonts w:asciiTheme="minorHAnsi" w:eastAsia="Times New Roman" w:hAnsiTheme="minorHAnsi"/>
          <w:color w:val="000000"/>
          <w:sz w:val="26"/>
          <w:szCs w:val="26"/>
          <w:lang w:val="fr-FR"/>
        </w:rPr>
        <w:t xml:space="preserve">à accorder l’autorisation d’accéder aux installations et services SAR d’un autre </w:t>
      </w:r>
      <w:r w:rsidR="005F73A4" w:rsidRPr="009B482D">
        <w:rPr>
          <w:rFonts w:asciiTheme="minorHAnsi" w:eastAsia="Times New Roman" w:hAnsiTheme="minorHAnsi"/>
          <w:color w:val="000000"/>
          <w:sz w:val="26"/>
          <w:szCs w:val="26"/>
          <w:lang w:val="fr-FR"/>
        </w:rPr>
        <w:t>Etat</w:t>
      </w:r>
      <w:r w:rsidRPr="009B482D">
        <w:rPr>
          <w:rFonts w:asciiTheme="minorHAnsi" w:eastAsia="Times New Roman" w:hAnsiTheme="minorHAnsi"/>
          <w:i/>
          <w:color w:val="000000"/>
          <w:sz w:val="26"/>
          <w:szCs w:val="26"/>
          <w:lang w:val="fr-FR"/>
        </w:rPr>
        <w:t xml:space="preserve"> </w:t>
      </w:r>
      <w:r w:rsidRPr="009B482D">
        <w:rPr>
          <w:rFonts w:asciiTheme="minorHAnsi" w:eastAsia="Times New Roman" w:hAnsiTheme="minorHAnsi"/>
          <w:color w:val="000000"/>
          <w:sz w:val="26"/>
          <w:szCs w:val="26"/>
          <w:lang w:val="fr-FR"/>
        </w:rPr>
        <w:t>;</w:t>
      </w:r>
    </w:p>
    <w:p w:rsidR="00DD733F" w:rsidRDefault="003319AE" w:rsidP="00320E13">
      <w:pPr>
        <w:numPr>
          <w:ilvl w:val="0"/>
          <w:numId w:val="11"/>
        </w:numPr>
        <w:tabs>
          <w:tab w:val="clear" w:pos="288"/>
          <w:tab w:val="left" w:pos="1440"/>
        </w:tabs>
        <w:spacing w:before="120" w:after="120"/>
        <w:ind w:left="1440" w:hanging="289"/>
        <w:jc w:val="both"/>
        <w:textAlignment w:val="baseline"/>
        <w:rPr>
          <w:rFonts w:asciiTheme="minorHAnsi" w:eastAsia="Times New Roman" w:hAnsiTheme="minorHAnsi"/>
          <w:color w:val="000000"/>
          <w:sz w:val="26"/>
          <w:szCs w:val="26"/>
          <w:lang w:val="fr-FR"/>
        </w:rPr>
      </w:pPr>
      <w:r w:rsidRPr="009B482D">
        <w:rPr>
          <w:rFonts w:asciiTheme="minorHAnsi" w:eastAsia="Times New Roman" w:hAnsiTheme="minorHAnsi"/>
          <w:color w:val="000000"/>
          <w:sz w:val="26"/>
          <w:szCs w:val="26"/>
          <w:lang w:val="fr-FR"/>
        </w:rPr>
        <w:t xml:space="preserve">à formuler des </w:t>
      </w:r>
      <w:r w:rsidR="005F73A4" w:rsidRPr="009B482D">
        <w:rPr>
          <w:rFonts w:asciiTheme="minorHAnsi" w:eastAsia="Times New Roman" w:hAnsiTheme="minorHAnsi"/>
          <w:color w:val="000000"/>
          <w:sz w:val="26"/>
          <w:szCs w:val="26"/>
          <w:lang w:val="fr-FR"/>
        </w:rPr>
        <w:t>accords</w:t>
      </w:r>
      <w:r w:rsidRPr="009B482D">
        <w:rPr>
          <w:rFonts w:asciiTheme="minorHAnsi" w:eastAsia="Times New Roman" w:hAnsiTheme="minorHAnsi"/>
          <w:color w:val="000000"/>
          <w:sz w:val="26"/>
          <w:szCs w:val="26"/>
          <w:lang w:val="fr-FR"/>
        </w:rPr>
        <w:t xml:space="preserve"> avec les services de douane, d’immigration et de santé compétents ou avec d’autres autorités compétentes pour accélérer l’accès aux installations et services SAR étrangers comme il convient.</w:t>
      </w:r>
    </w:p>
    <w:p w:rsidR="00DD733F" w:rsidRPr="0089651D" w:rsidRDefault="003319AE" w:rsidP="00320E13">
      <w:pPr>
        <w:pStyle w:val="Heading2"/>
        <w:spacing w:before="120" w:after="120" w:line="240" w:lineRule="auto"/>
      </w:pPr>
      <w:bookmarkStart w:id="25" w:name="_Toc478638560"/>
      <w:r w:rsidRPr="0089651D">
        <w:t>ACCORDS SAR</w:t>
      </w:r>
      <w:bookmarkEnd w:id="25"/>
    </w:p>
    <w:p w:rsidR="00DD733F" w:rsidRPr="009B482D" w:rsidRDefault="003319AE">
      <w:pPr>
        <w:spacing w:before="274" w:line="276" w:lineRule="exact"/>
        <w:jc w:val="both"/>
        <w:textAlignment w:val="baseline"/>
        <w:rPr>
          <w:rFonts w:asciiTheme="minorHAnsi" w:eastAsia="Times New Roman" w:hAnsiTheme="minorHAnsi"/>
          <w:color w:val="000000"/>
          <w:sz w:val="26"/>
          <w:szCs w:val="26"/>
          <w:lang w:val="fr-FR"/>
        </w:rPr>
      </w:pPr>
      <w:r w:rsidRPr="009B482D">
        <w:rPr>
          <w:rFonts w:asciiTheme="minorHAnsi" w:eastAsia="Times New Roman" w:hAnsiTheme="minorHAnsi"/>
          <w:color w:val="000000"/>
          <w:sz w:val="26"/>
          <w:szCs w:val="26"/>
          <w:lang w:val="fr-FR"/>
        </w:rPr>
        <w:t xml:space="preserve">Les accords bilatéraux ou multilatéraux SAR avec des organismes ou des organisations de (du, des) </w:t>
      </w:r>
      <w:r w:rsidRPr="009B482D">
        <w:rPr>
          <w:rFonts w:asciiTheme="minorHAnsi" w:eastAsia="Times New Roman" w:hAnsiTheme="minorHAnsi"/>
          <w:i/>
          <w:color w:val="000000"/>
          <w:sz w:val="26"/>
          <w:szCs w:val="26"/>
          <w:lang w:val="fr-FR"/>
        </w:rPr>
        <w:t xml:space="preserve">[nom de l’Etat] </w:t>
      </w:r>
      <w:r w:rsidRPr="009B482D">
        <w:rPr>
          <w:rFonts w:asciiTheme="minorHAnsi" w:eastAsia="Times New Roman" w:hAnsiTheme="minorHAnsi"/>
          <w:color w:val="000000"/>
          <w:sz w:val="26"/>
          <w:szCs w:val="26"/>
          <w:lang w:val="fr-FR"/>
        </w:rPr>
        <w:t xml:space="preserve">ou avec les autorités d’autres </w:t>
      </w:r>
      <w:r w:rsidR="005F73A4" w:rsidRPr="009B482D">
        <w:rPr>
          <w:rFonts w:asciiTheme="minorHAnsi" w:eastAsia="Times New Roman" w:hAnsiTheme="minorHAnsi"/>
          <w:color w:val="000000"/>
          <w:sz w:val="26"/>
          <w:szCs w:val="26"/>
          <w:lang w:val="fr-FR"/>
        </w:rPr>
        <w:t>Etats</w:t>
      </w:r>
      <w:r w:rsidRPr="009B482D">
        <w:rPr>
          <w:rFonts w:asciiTheme="minorHAnsi" w:eastAsia="Times New Roman" w:hAnsiTheme="minorHAnsi"/>
          <w:color w:val="000000"/>
          <w:sz w:val="26"/>
          <w:szCs w:val="26"/>
          <w:lang w:val="fr-FR"/>
        </w:rPr>
        <w:t xml:space="preserve"> peuvent présenter un intérêt pratique pour les SAR et être bénéfiques aux fins suivantes, entre autres :</w:t>
      </w:r>
    </w:p>
    <w:p w:rsidR="00DD733F" w:rsidRPr="009B482D" w:rsidRDefault="003319AE">
      <w:pPr>
        <w:numPr>
          <w:ilvl w:val="0"/>
          <w:numId w:val="12"/>
        </w:numPr>
        <w:tabs>
          <w:tab w:val="clear" w:pos="360"/>
          <w:tab w:val="left" w:pos="720"/>
        </w:tabs>
        <w:spacing w:before="273" w:line="276" w:lineRule="exact"/>
        <w:ind w:hanging="360"/>
        <w:jc w:val="both"/>
        <w:textAlignment w:val="baseline"/>
        <w:rPr>
          <w:rFonts w:asciiTheme="minorHAnsi" w:eastAsia="Times New Roman" w:hAnsiTheme="minorHAnsi"/>
          <w:color w:val="000000"/>
          <w:sz w:val="26"/>
          <w:szCs w:val="26"/>
          <w:lang w:val="fr-FR"/>
        </w:rPr>
      </w:pPr>
      <w:r w:rsidRPr="009B482D">
        <w:rPr>
          <w:rFonts w:asciiTheme="minorHAnsi" w:eastAsia="Times New Roman" w:hAnsiTheme="minorHAnsi"/>
          <w:color w:val="000000"/>
          <w:sz w:val="26"/>
          <w:szCs w:val="26"/>
          <w:lang w:val="fr-FR"/>
        </w:rPr>
        <w:lastRenderedPageBreak/>
        <w:t>aider à remplir les obligations et les besoins nationaux ou internationaux de (du, des) [</w:t>
      </w:r>
      <w:r w:rsidRPr="009B482D">
        <w:rPr>
          <w:rFonts w:asciiTheme="minorHAnsi" w:eastAsia="Times New Roman" w:hAnsiTheme="minorHAnsi"/>
          <w:i/>
          <w:color w:val="000000"/>
          <w:sz w:val="26"/>
          <w:szCs w:val="26"/>
          <w:lang w:val="fr-FR"/>
        </w:rPr>
        <w:t>nom de l’Etat</w:t>
      </w:r>
      <w:r w:rsidRPr="009B482D">
        <w:rPr>
          <w:rFonts w:asciiTheme="minorHAnsi" w:eastAsia="Times New Roman" w:hAnsiTheme="minorHAnsi"/>
          <w:color w:val="000000"/>
          <w:sz w:val="26"/>
          <w:szCs w:val="26"/>
          <w:lang w:val="fr-FR"/>
        </w:rPr>
        <w:t>] ;</w:t>
      </w:r>
    </w:p>
    <w:p w:rsidR="00DD733F" w:rsidRPr="009B482D" w:rsidRDefault="003319AE">
      <w:pPr>
        <w:numPr>
          <w:ilvl w:val="0"/>
          <w:numId w:val="12"/>
        </w:numPr>
        <w:tabs>
          <w:tab w:val="clear" w:pos="360"/>
          <w:tab w:val="left" w:pos="720"/>
        </w:tabs>
        <w:spacing w:before="3" w:line="276" w:lineRule="exact"/>
        <w:ind w:hanging="360"/>
        <w:jc w:val="both"/>
        <w:textAlignment w:val="baseline"/>
        <w:rPr>
          <w:rFonts w:asciiTheme="minorHAnsi" w:eastAsia="Times New Roman" w:hAnsiTheme="minorHAnsi"/>
          <w:color w:val="000000"/>
          <w:sz w:val="26"/>
          <w:szCs w:val="26"/>
          <w:lang w:val="fr-FR"/>
        </w:rPr>
      </w:pPr>
      <w:r w:rsidRPr="009B482D">
        <w:rPr>
          <w:rFonts w:asciiTheme="minorHAnsi" w:eastAsia="Times New Roman" w:hAnsiTheme="minorHAnsi"/>
          <w:color w:val="000000"/>
          <w:sz w:val="26"/>
          <w:szCs w:val="26"/>
          <w:lang w:val="fr-FR"/>
        </w:rPr>
        <w:t>permettre une utilisation plus efficace de toutes les ressources disponibles ;</w:t>
      </w:r>
    </w:p>
    <w:p w:rsidR="00DD733F" w:rsidRPr="009B482D" w:rsidRDefault="003319AE">
      <w:pPr>
        <w:numPr>
          <w:ilvl w:val="0"/>
          <w:numId w:val="12"/>
        </w:numPr>
        <w:tabs>
          <w:tab w:val="clear" w:pos="360"/>
          <w:tab w:val="left" w:pos="720"/>
        </w:tabs>
        <w:spacing w:line="276" w:lineRule="exact"/>
        <w:ind w:hanging="360"/>
        <w:jc w:val="both"/>
        <w:textAlignment w:val="baseline"/>
        <w:rPr>
          <w:rFonts w:asciiTheme="minorHAnsi" w:eastAsia="Times New Roman" w:hAnsiTheme="minorHAnsi"/>
          <w:color w:val="000000"/>
          <w:sz w:val="26"/>
          <w:szCs w:val="26"/>
          <w:lang w:val="fr-FR"/>
        </w:rPr>
      </w:pPr>
      <w:r w:rsidRPr="009B482D">
        <w:rPr>
          <w:rFonts w:asciiTheme="minorHAnsi" w:eastAsia="Times New Roman" w:hAnsiTheme="minorHAnsi"/>
          <w:color w:val="000000"/>
          <w:sz w:val="26"/>
          <w:szCs w:val="26"/>
          <w:lang w:val="fr-FR"/>
        </w:rPr>
        <w:t>permettre une meilleure intégration des services SAR de (du, des) [nom de l’Etat] au dispositif mondial SAR;</w:t>
      </w:r>
    </w:p>
    <w:p w:rsidR="00DD733F" w:rsidRPr="009B482D" w:rsidRDefault="003319AE">
      <w:pPr>
        <w:numPr>
          <w:ilvl w:val="0"/>
          <w:numId w:val="12"/>
        </w:numPr>
        <w:tabs>
          <w:tab w:val="clear" w:pos="360"/>
          <w:tab w:val="left" w:pos="720"/>
        </w:tabs>
        <w:spacing w:line="273" w:lineRule="exact"/>
        <w:ind w:hanging="360"/>
        <w:jc w:val="both"/>
        <w:textAlignment w:val="baseline"/>
        <w:rPr>
          <w:rFonts w:asciiTheme="minorHAnsi" w:eastAsia="Times New Roman" w:hAnsiTheme="minorHAnsi"/>
          <w:color w:val="000000"/>
          <w:sz w:val="26"/>
          <w:szCs w:val="26"/>
          <w:lang w:val="fr-FR"/>
        </w:rPr>
      </w:pPr>
      <w:r w:rsidRPr="009B482D">
        <w:rPr>
          <w:rFonts w:asciiTheme="minorHAnsi" w:eastAsia="Times New Roman" w:hAnsiTheme="minorHAnsi"/>
          <w:color w:val="000000"/>
          <w:sz w:val="26"/>
          <w:szCs w:val="26"/>
          <w:lang w:val="fr-FR"/>
        </w:rPr>
        <w:t>fonder les engagements à appuyer les SAR ;</w:t>
      </w:r>
    </w:p>
    <w:p w:rsidR="00DD733F" w:rsidRPr="009B482D" w:rsidRDefault="003319AE">
      <w:pPr>
        <w:numPr>
          <w:ilvl w:val="0"/>
          <w:numId w:val="12"/>
        </w:numPr>
        <w:tabs>
          <w:tab w:val="clear" w:pos="360"/>
          <w:tab w:val="left" w:pos="720"/>
        </w:tabs>
        <w:spacing w:line="276" w:lineRule="exact"/>
        <w:ind w:hanging="360"/>
        <w:jc w:val="both"/>
        <w:textAlignment w:val="baseline"/>
        <w:rPr>
          <w:rFonts w:asciiTheme="minorHAnsi" w:eastAsia="Times New Roman" w:hAnsiTheme="minorHAnsi"/>
          <w:color w:val="000000"/>
          <w:sz w:val="26"/>
          <w:szCs w:val="26"/>
          <w:lang w:val="fr-FR"/>
        </w:rPr>
      </w:pPr>
      <w:r w:rsidRPr="009B482D">
        <w:rPr>
          <w:rFonts w:asciiTheme="minorHAnsi" w:eastAsia="Times New Roman" w:hAnsiTheme="minorHAnsi"/>
          <w:color w:val="000000"/>
          <w:sz w:val="26"/>
          <w:szCs w:val="26"/>
          <w:lang w:val="fr-FR"/>
        </w:rPr>
        <w:t>suivre les procédures SAR et résoudre les problèmes délicats avant que ne se présentent des situations de détresse à durée critique ;</w:t>
      </w:r>
    </w:p>
    <w:p w:rsidR="00DD733F" w:rsidRPr="009B482D" w:rsidRDefault="003319AE">
      <w:pPr>
        <w:numPr>
          <w:ilvl w:val="0"/>
          <w:numId w:val="12"/>
        </w:numPr>
        <w:tabs>
          <w:tab w:val="clear" w:pos="360"/>
          <w:tab w:val="left" w:pos="720"/>
        </w:tabs>
        <w:spacing w:before="3" w:line="276" w:lineRule="exact"/>
        <w:ind w:hanging="360"/>
        <w:jc w:val="both"/>
        <w:textAlignment w:val="baseline"/>
        <w:rPr>
          <w:rFonts w:asciiTheme="minorHAnsi" w:eastAsia="Times New Roman" w:hAnsiTheme="minorHAnsi"/>
          <w:color w:val="000000"/>
          <w:sz w:val="26"/>
          <w:szCs w:val="26"/>
          <w:lang w:val="fr-FR"/>
        </w:rPr>
      </w:pPr>
      <w:r w:rsidRPr="009B482D">
        <w:rPr>
          <w:rFonts w:asciiTheme="minorHAnsi" w:eastAsia="Times New Roman" w:hAnsiTheme="minorHAnsi"/>
          <w:color w:val="000000"/>
          <w:sz w:val="26"/>
          <w:szCs w:val="26"/>
          <w:lang w:val="fr-FR"/>
        </w:rPr>
        <w:t>identifier des catégories de domaines et d’efforts de coopération qui pourraient améliorer les opérations SAR ou les appuyer, telles que l’accès aux installations et services médicaux et d’avitaillement en carburant, la formation et les exercices, les réunions, des échanges d’information, une utilisation des moyens de communication ou des projets conjoints de recherche et de développement.</w:t>
      </w:r>
    </w:p>
    <w:p w:rsidR="00DD733F" w:rsidRDefault="003319AE">
      <w:pPr>
        <w:spacing w:before="273" w:line="276" w:lineRule="exact"/>
        <w:jc w:val="both"/>
        <w:textAlignment w:val="baseline"/>
        <w:rPr>
          <w:rFonts w:asciiTheme="minorHAnsi" w:eastAsia="Times New Roman" w:hAnsiTheme="minorHAnsi"/>
          <w:i/>
          <w:color w:val="000000"/>
          <w:sz w:val="26"/>
          <w:szCs w:val="26"/>
          <w:lang w:val="fr-FR"/>
        </w:rPr>
      </w:pPr>
      <w:r w:rsidRPr="009B482D">
        <w:rPr>
          <w:rFonts w:asciiTheme="minorHAnsi" w:eastAsia="Times New Roman" w:hAnsiTheme="minorHAnsi"/>
          <w:i/>
          <w:color w:val="000000"/>
          <w:sz w:val="26"/>
          <w:szCs w:val="26"/>
          <w:lang w:val="fr-FR"/>
        </w:rPr>
        <w:t>Les Etats qui élaborent des accords SAR feront en sorte que leurs efforts soient coordonnés avec d'autres participants intéressés.</w:t>
      </w:r>
    </w:p>
    <w:p w:rsidR="00320E13" w:rsidRPr="0089651D" w:rsidRDefault="00320E13" w:rsidP="00320E13">
      <w:pPr>
        <w:pStyle w:val="Heading2"/>
      </w:pPr>
      <w:bookmarkStart w:id="26" w:name="_Toc478638561"/>
      <w:r w:rsidRPr="0089651D">
        <w:t>COMITE NATIONAL DE COORDINATION DE LA RECHERCHE ET DU SAUVETAGE</w:t>
      </w:r>
      <w:bookmarkEnd w:id="26"/>
    </w:p>
    <w:p w:rsidR="00320E13" w:rsidRPr="009B482D" w:rsidRDefault="00320E13" w:rsidP="00320E13">
      <w:pPr>
        <w:spacing w:before="278" w:line="273" w:lineRule="exact"/>
        <w:jc w:val="both"/>
        <w:textAlignment w:val="baseline"/>
        <w:rPr>
          <w:rFonts w:asciiTheme="minorHAnsi" w:eastAsia="Times New Roman" w:hAnsiTheme="minorHAnsi"/>
          <w:color w:val="000000"/>
          <w:sz w:val="26"/>
          <w:szCs w:val="26"/>
          <w:lang w:val="fr-FR"/>
        </w:rPr>
      </w:pPr>
      <w:r w:rsidRPr="009B482D">
        <w:rPr>
          <w:rFonts w:asciiTheme="minorHAnsi" w:eastAsia="Times New Roman" w:hAnsiTheme="minorHAnsi"/>
          <w:color w:val="000000"/>
          <w:sz w:val="26"/>
          <w:szCs w:val="26"/>
          <w:lang w:val="fr-FR"/>
        </w:rPr>
        <w:t>Conformément aux dispositions législatives et règlementaires pertinentes, le comité national de coordination de la recherche et du sauvetage :</w:t>
      </w:r>
    </w:p>
    <w:p w:rsidR="00320E13" w:rsidRPr="009B482D" w:rsidRDefault="00320E13" w:rsidP="00320E13">
      <w:pPr>
        <w:numPr>
          <w:ilvl w:val="0"/>
          <w:numId w:val="13"/>
        </w:numPr>
        <w:tabs>
          <w:tab w:val="clear" w:pos="360"/>
          <w:tab w:val="left" w:pos="720"/>
        </w:tabs>
        <w:spacing w:before="280" w:line="272" w:lineRule="exact"/>
        <w:ind w:hanging="360"/>
        <w:textAlignment w:val="baseline"/>
        <w:rPr>
          <w:rFonts w:asciiTheme="minorHAnsi" w:eastAsia="Times New Roman" w:hAnsiTheme="minorHAnsi"/>
          <w:color w:val="000000"/>
          <w:sz w:val="26"/>
          <w:szCs w:val="26"/>
          <w:lang w:val="fr-FR"/>
        </w:rPr>
      </w:pPr>
      <w:r w:rsidRPr="009B482D">
        <w:rPr>
          <w:rFonts w:asciiTheme="minorHAnsi" w:eastAsia="Times New Roman" w:hAnsiTheme="minorHAnsi"/>
          <w:color w:val="000000"/>
          <w:sz w:val="26"/>
          <w:szCs w:val="26"/>
          <w:lang w:val="fr-FR"/>
        </w:rPr>
        <w:t>coordonnera la mise en œuvre de ce plan ;</w:t>
      </w:r>
    </w:p>
    <w:p w:rsidR="00320E13" w:rsidRPr="009B482D" w:rsidRDefault="00320E13" w:rsidP="00320E13">
      <w:pPr>
        <w:numPr>
          <w:ilvl w:val="0"/>
          <w:numId w:val="13"/>
        </w:numPr>
        <w:tabs>
          <w:tab w:val="clear" w:pos="360"/>
          <w:tab w:val="left" w:pos="720"/>
        </w:tabs>
        <w:spacing w:before="6" w:line="273" w:lineRule="exact"/>
        <w:ind w:hanging="360"/>
        <w:jc w:val="both"/>
        <w:textAlignment w:val="baseline"/>
        <w:rPr>
          <w:rFonts w:asciiTheme="minorHAnsi" w:eastAsia="Times New Roman" w:hAnsiTheme="minorHAnsi"/>
          <w:color w:val="000000"/>
          <w:sz w:val="26"/>
          <w:szCs w:val="26"/>
          <w:lang w:val="fr-FR"/>
        </w:rPr>
      </w:pPr>
      <w:r w:rsidRPr="009B482D">
        <w:rPr>
          <w:rFonts w:asciiTheme="minorHAnsi" w:eastAsia="Times New Roman" w:hAnsiTheme="minorHAnsi"/>
          <w:color w:val="000000"/>
          <w:sz w:val="26"/>
          <w:szCs w:val="26"/>
          <w:lang w:val="fr-FR"/>
        </w:rPr>
        <w:t>examinera les domaines traités dans le plan qui intéressent plusieurs organismes, y compris les recommandations de révision ou de modification du plan ;</w:t>
      </w:r>
    </w:p>
    <w:p w:rsidR="00320E13" w:rsidRDefault="00320E13" w:rsidP="00320E13">
      <w:pPr>
        <w:spacing w:before="273" w:line="276" w:lineRule="exact"/>
        <w:jc w:val="both"/>
        <w:textAlignment w:val="baseline"/>
        <w:rPr>
          <w:rFonts w:asciiTheme="minorHAnsi" w:eastAsia="Times New Roman" w:hAnsiTheme="minorHAnsi"/>
          <w:i/>
          <w:color w:val="000000"/>
          <w:sz w:val="26"/>
          <w:szCs w:val="26"/>
          <w:lang w:val="fr-FR"/>
        </w:rPr>
      </w:pPr>
      <w:proofErr w:type="gramStart"/>
      <w:r w:rsidRPr="009B482D">
        <w:rPr>
          <w:rFonts w:asciiTheme="minorHAnsi" w:eastAsia="Times New Roman" w:hAnsiTheme="minorHAnsi"/>
          <w:color w:val="000000"/>
          <w:sz w:val="26"/>
          <w:szCs w:val="26"/>
          <w:lang w:val="fr-FR"/>
        </w:rPr>
        <w:t>encouragera</w:t>
      </w:r>
      <w:proofErr w:type="gramEnd"/>
      <w:r w:rsidRPr="009B482D">
        <w:rPr>
          <w:rFonts w:asciiTheme="minorHAnsi" w:eastAsia="Times New Roman" w:hAnsiTheme="minorHAnsi"/>
          <w:color w:val="000000"/>
          <w:sz w:val="26"/>
          <w:szCs w:val="26"/>
          <w:lang w:val="fr-FR"/>
        </w:rPr>
        <w:t xml:space="preserve"> les organismes nationaux, locaux et privés à élaborer des procédures et à acquérir des équipements leur</w:t>
      </w:r>
    </w:p>
    <w:p w:rsidR="00320E13" w:rsidRPr="009B482D" w:rsidRDefault="00320E13" w:rsidP="00320E13">
      <w:pPr>
        <w:numPr>
          <w:ilvl w:val="0"/>
          <w:numId w:val="13"/>
        </w:numPr>
        <w:tabs>
          <w:tab w:val="clear" w:pos="360"/>
          <w:tab w:val="left" w:pos="720"/>
        </w:tabs>
        <w:spacing w:before="3" w:line="276" w:lineRule="exact"/>
        <w:ind w:hanging="360"/>
        <w:jc w:val="both"/>
        <w:textAlignment w:val="baseline"/>
        <w:rPr>
          <w:rFonts w:asciiTheme="minorHAnsi" w:eastAsia="Times New Roman" w:hAnsiTheme="minorHAnsi"/>
          <w:color w:val="000000"/>
          <w:sz w:val="26"/>
          <w:szCs w:val="26"/>
          <w:lang w:val="fr-FR"/>
        </w:rPr>
      </w:pPr>
      <w:r w:rsidRPr="009B482D">
        <w:rPr>
          <w:rFonts w:asciiTheme="minorHAnsi" w:eastAsia="Times New Roman" w:hAnsiTheme="minorHAnsi"/>
          <w:color w:val="000000"/>
          <w:sz w:val="26"/>
          <w:szCs w:val="26"/>
          <w:lang w:val="fr-FR"/>
        </w:rPr>
        <w:t>permettant de renforcer les moyens de mise en œuvre du plan au niveau national ;</w:t>
      </w:r>
    </w:p>
    <w:p w:rsidR="00320E13" w:rsidRPr="009B482D" w:rsidRDefault="00320E13" w:rsidP="00320E13">
      <w:pPr>
        <w:numPr>
          <w:ilvl w:val="0"/>
          <w:numId w:val="13"/>
        </w:numPr>
        <w:tabs>
          <w:tab w:val="clear" w:pos="360"/>
          <w:tab w:val="left" w:pos="720"/>
        </w:tabs>
        <w:spacing w:line="276" w:lineRule="exact"/>
        <w:ind w:hanging="360"/>
        <w:jc w:val="both"/>
        <w:textAlignment w:val="baseline"/>
        <w:rPr>
          <w:rFonts w:asciiTheme="minorHAnsi" w:eastAsia="Times New Roman" w:hAnsiTheme="minorHAnsi"/>
          <w:color w:val="000000"/>
          <w:sz w:val="26"/>
          <w:szCs w:val="26"/>
          <w:lang w:val="fr-FR"/>
        </w:rPr>
      </w:pPr>
      <w:r w:rsidRPr="009B482D">
        <w:rPr>
          <w:rFonts w:asciiTheme="minorHAnsi" w:eastAsia="Times New Roman" w:hAnsiTheme="minorHAnsi"/>
          <w:color w:val="000000"/>
          <w:sz w:val="26"/>
          <w:szCs w:val="26"/>
          <w:lang w:val="fr-FR"/>
        </w:rPr>
        <w:t>préconisera une acquisition et un développement coordonnés de toutes les ressources nationales à des fins SAR.</w:t>
      </w:r>
    </w:p>
    <w:p w:rsidR="00320E13" w:rsidRPr="0089651D" w:rsidRDefault="00320E13" w:rsidP="00320E13">
      <w:pPr>
        <w:pStyle w:val="Heading2"/>
      </w:pPr>
      <w:bookmarkStart w:id="27" w:name="_Toc478638562"/>
      <w:r w:rsidRPr="0089651D">
        <w:t>ARRANGEMENTS FINANCIERS</w:t>
      </w:r>
      <w:bookmarkEnd w:id="27"/>
    </w:p>
    <w:p w:rsidR="00320E13" w:rsidRDefault="00320E13" w:rsidP="00320E13">
      <w:pPr>
        <w:spacing w:before="273" w:line="276" w:lineRule="exact"/>
        <w:jc w:val="both"/>
        <w:textAlignment w:val="baseline"/>
        <w:rPr>
          <w:rFonts w:asciiTheme="minorHAnsi" w:eastAsia="Times New Roman" w:hAnsiTheme="minorHAnsi"/>
          <w:color w:val="000000"/>
          <w:sz w:val="26"/>
          <w:szCs w:val="26"/>
          <w:lang w:val="fr-FR"/>
        </w:rPr>
      </w:pPr>
      <w:r w:rsidRPr="009B482D">
        <w:rPr>
          <w:rFonts w:asciiTheme="minorHAnsi" w:eastAsia="Times New Roman" w:hAnsiTheme="minorHAnsi"/>
          <w:color w:val="000000"/>
          <w:sz w:val="26"/>
          <w:szCs w:val="26"/>
          <w:lang w:val="fr-FR"/>
        </w:rPr>
        <w:t>Chaque partie prenante financera ses propres activités en rapport avec le plan, sauf accord contraire préalable par les parties prenantes; elle ne permettra pas qu’une question de remboursement des dépenses entre parties prenantes ne retarde la réponse à donner à une personne en danger ou en détresse.</w:t>
      </w:r>
    </w:p>
    <w:p w:rsidR="00320E13" w:rsidRDefault="00320E13" w:rsidP="00320E13">
      <w:pPr>
        <w:spacing w:before="273" w:line="276" w:lineRule="exact"/>
        <w:jc w:val="both"/>
        <w:textAlignment w:val="baseline"/>
        <w:rPr>
          <w:rFonts w:asciiTheme="minorHAnsi" w:eastAsia="Times New Roman" w:hAnsiTheme="minorHAnsi"/>
          <w:i/>
          <w:color w:val="000000"/>
          <w:sz w:val="26"/>
          <w:szCs w:val="26"/>
          <w:lang w:val="fr-FR"/>
        </w:rPr>
      </w:pPr>
    </w:p>
    <w:p w:rsidR="00320E13" w:rsidRPr="0089651D" w:rsidRDefault="00320E13" w:rsidP="00320E13">
      <w:pPr>
        <w:pStyle w:val="Heading2"/>
      </w:pPr>
      <w:bookmarkStart w:id="28" w:name="_Toc478638563"/>
      <w:r w:rsidRPr="0089651D">
        <w:lastRenderedPageBreak/>
        <w:t>PRINCIPES GENERAUX</w:t>
      </w:r>
      <w:bookmarkEnd w:id="28"/>
    </w:p>
    <w:p w:rsidR="00320E13" w:rsidRPr="009B482D" w:rsidRDefault="00320E13" w:rsidP="00320E13">
      <w:pPr>
        <w:spacing w:before="276" w:line="275" w:lineRule="exact"/>
        <w:jc w:val="both"/>
        <w:textAlignment w:val="baseline"/>
        <w:rPr>
          <w:rFonts w:asciiTheme="minorHAnsi" w:eastAsia="Times New Roman" w:hAnsiTheme="minorHAnsi"/>
          <w:color w:val="000000"/>
          <w:sz w:val="26"/>
          <w:szCs w:val="26"/>
          <w:lang w:val="fr-FR"/>
        </w:rPr>
      </w:pPr>
      <w:r w:rsidRPr="009B482D">
        <w:rPr>
          <w:rFonts w:asciiTheme="minorHAnsi" w:eastAsia="Times New Roman" w:hAnsiTheme="minorHAnsi"/>
          <w:color w:val="000000"/>
          <w:sz w:val="26"/>
          <w:szCs w:val="26"/>
          <w:lang w:val="fr-FR"/>
        </w:rPr>
        <w:t>Les parties prenantes chercheront à faire passer au second plan les facteurs économiques, juridictionnels ou autres dans le traitement des questions de sauvetage de vies humaines, c’est-à-dire que lorsque cela est possible, les principes de sauvetage de vies humaines régiront leurs décisions.</w:t>
      </w:r>
    </w:p>
    <w:p w:rsidR="00320E13" w:rsidRPr="00320E13" w:rsidRDefault="00320E13" w:rsidP="00320E13">
      <w:pPr>
        <w:spacing w:before="273" w:line="276" w:lineRule="exact"/>
        <w:jc w:val="both"/>
        <w:textAlignment w:val="baseline"/>
        <w:rPr>
          <w:rFonts w:asciiTheme="minorHAnsi" w:eastAsia="Times New Roman" w:hAnsiTheme="minorHAnsi"/>
          <w:i/>
          <w:color w:val="000000"/>
          <w:sz w:val="26"/>
          <w:szCs w:val="26"/>
          <w:lang w:val="fr-FR"/>
        </w:rPr>
      </w:pPr>
      <w:r w:rsidRPr="009B482D">
        <w:rPr>
          <w:rFonts w:asciiTheme="minorHAnsi" w:eastAsia="Times New Roman" w:hAnsiTheme="minorHAnsi"/>
          <w:color w:val="000000"/>
          <w:spacing w:val="-1"/>
          <w:sz w:val="26"/>
          <w:szCs w:val="26"/>
          <w:lang w:val="fr-FR"/>
        </w:rPr>
        <w:t>La cohérence et l’harmonisation seront encouragées chaque fois que cela est possible entre les plans, les procédures, les équipements, les accords, la formation, la terminologie, etc. pour les diverses catégories de sauvetage de vies humaines et de</w:t>
      </w:r>
      <w:r>
        <w:rPr>
          <w:rFonts w:asciiTheme="minorHAnsi" w:eastAsia="Times New Roman" w:hAnsiTheme="minorHAnsi"/>
          <w:i/>
          <w:color w:val="000000"/>
          <w:sz w:val="26"/>
          <w:szCs w:val="26"/>
          <w:lang w:val="fr-FR"/>
        </w:rPr>
        <w:t xml:space="preserve"> </w:t>
      </w:r>
      <w:r w:rsidRPr="009B482D">
        <w:rPr>
          <w:rFonts w:asciiTheme="minorHAnsi" w:eastAsia="Times New Roman" w:hAnsiTheme="minorHAnsi"/>
          <w:color w:val="000000"/>
          <w:spacing w:val="-1"/>
          <w:sz w:val="26"/>
          <w:szCs w:val="26"/>
          <w:lang w:val="fr-FR"/>
        </w:rPr>
        <w:t>récupération de victimes, compte tenu dans toute la mesure du possible des termes et des définitions adoptés au niveau international.</w:t>
      </w:r>
    </w:p>
    <w:p w:rsidR="00320E13" w:rsidRPr="009B482D" w:rsidRDefault="00320E13" w:rsidP="00320E13">
      <w:pPr>
        <w:spacing w:before="277" w:line="275" w:lineRule="exact"/>
        <w:jc w:val="both"/>
        <w:textAlignment w:val="baseline"/>
        <w:rPr>
          <w:rFonts w:asciiTheme="minorHAnsi" w:eastAsia="Times New Roman" w:hAnsiTheme="minorHAnsi"/>
          <w:color w:val="000000"/>
          <w:sz w:val="26"/>
          <w:szCs w:val="26"/>
          <w:lang w:val="fr-FR"/>
        </w:rPr>
      </w:pPr>
      <w:r w:rsidRPr="009B482D">
        <w:rPr>
          <w:rFonts w:asciiTheme="minorHAnsi" w:eastAsia="Times New Roman" w:hAnsiTheme="minorHAnsi"/>
          <w:color w:val="000000"/>
          <w:sz w:val="26"/>
          <w:szCs w:val="26"/>
          <w:lang w:val="fr-FR"/>
        </w:rPr>
        <w:t>S’il existe la moindre preuve qu’une situation de détresse peut s’être produite, les efforts de sauvetage ou les autres efforts analogues de récupération de victimes seront fondés sur l’hypothèse qu’une situation de détresse s’est effectivement produite, jusqu’à ce qu’il y ait confirmation formelle du contraire.</w:t>
      </w:r>
    </w:p>
    <w:p w:rsidR="00320E13" w:rsidRDefault="00320E13" w:rsidP="00320E13">
      <w:pPr>
        <w:spacing w:before="273" w:line="276" w:lineRule="exact"/>
        <w:jc w:val="both"/>
        <w:textAlignment w:val="baseline"/>
        <w:rPr>
          <w:rFonts w:asciiTheme="minorHAnsi" w:eastAsia="Times New Roman" w:hAnsiTheme="minorHAnsi"/>
          <w:i/>
          <w:color w:val="000000"/>
          <w:sz w:val="26"/>
          <w:szCs w:val="26"/>
          <w:lang w:val="fr-FR"/>
        </w:rPr>
      </w:pPr>
      <w:r w:rsidRPr="009B482D">
        <w:rPr>
          <w:rFonts w:asciiTheme="minorHAnsi" w:eastAsia="Times New Roman" w:hAnsiTheme="minorHAnsi"/>
          <w:color w:val="000000"/>
          <w:sz w:val="26"/>
          <w:szCs w:val="26"/>
          <w:lang w:val="fr-FR"/>
        </w:rPr>
        <w:t>Une assistance sera systématiquement fournie aux personnes en détresse indépendamment de leur nationalité, de leur race, de leur religion, de leur statut ou des circonstances existantes.</w:t>
      </w:r>
    </w:p>
    <w:p w:rsidR="00320E13" w:rsidRDefault="00320E13" w:rsidP="00320E13">
      <w:pPr>
        <w:spacing w:before="276" w:line="276" w:lineRule="exact"/>
        <w:jc w:val="both"/>
        <w:textAlignment w:val="baseline"/>
        <w:rPr>
          <w:rFonts w:asciiTheme="minorHAnsi" w:eastAsia="Times New Roman" w:hAnsiTheme="minorHAnsi"/>
          <w:color w:val="000000"/>
          <w:sz w:val="26"/>
          <w:szCs w:val="26"/>
          <w:lang w:val="fr-FR"/>
        </w:rPr>
      </w:pPr>
      <w:r w:rsidRPr="009B482D">
        <w:rPr>
          <w:rFonts w:asciiTheme="minorHAnsi" w:eastAsia="Times New Roman" w:hAnsiTheme="minorHAnsi"/>
          <w:color w:val="000000"/>
          <w:sz w:val="26"/>
          <w:szCs w:val="26"/>
          <w:lang w:val="fr-FR"/>
        </w:rPr>
        <w:t>Aucune disposition du présent plan ou de tout plan complémentaire ne sera interprétée comme un obstacle à une action prompte et efficace de tout organisme ou individu visant à soulager toute situation de détresse qui pourrait se présenter.</w:t>
      </w:r>
    </w:p>
    <w:p w:rsidR="00320E13" w:rsidRPr="00341B03" w:rsidRDefault="00320E13" w:rsidP="00341B03">
      <w:pPr>
        <w:pStyle w:val="Heading3"/>
      </w:pPr>
      <w:bookmarkStart w:id="29" w:name="_Toc478638564"/>
      <w:r w:rsidRPr="00341B03">
        <w:t>11.1 Coordination des opérations SAR</w:t>
      </w:r>
      <w:bookmarkEnd w:id="29"/>
    </w:p>
    <w:p w:rsidR="00320E13" w:rsidRPr="009B482D" w:rsidRDefault="00320E13" w:rsidP="00320E13">
      <w:pPr>
        <w:spacing w:before="279" w:line="272" w:lineRule="exact"/>
        <w:textAlignment w:val="baseline"/>
        <w:rPr>
          <w:rFonts w:asciiTheme="minorHAnsi" w:eastAsia="Times New Roman" w:hAnsiTheme="minorHAnsi"/>
          <w:color w:val="000000"/>
          <w:sz w:val="26"/>
          <w:szCs w:val="26"/>
          <w:lang w:val="fr-FR"/>
        </w:rPr>
      </w:pPr>
      <w:r w:rsidRPr="009B482D">
        <w:rPr>
          <w:rFonts w:asciiTheme="minorHAnsi" w:eastAsia="Times New Roman" w:hAnsiTheme="minorHAnsi"/>
          <w:color w:val="000000"/>
          <w:sz w:val="26"/>
          <w:szCs w:val="26"/>
          <w:lang w:val="fr-FR"/>
        </w:rPr>
        <w:t>Tous les organismes responsables d’opérations en vertu du présent plan :</w:t>
      </w:r>
    </w:p>
    <w:p w:rsidR="00320E13" w:rsidRPr="009B482D" w:rsidRDefault="00320E13" w:rsidP="00320E13">
      <w:pPr>
        <w:numPr>
          <w:ilvl w:val="0"/>
          <w:numId w:val="14"/>
        </w:numPr>
        <w:tabs>
          <w:tab w:val="clear" w:pos="360"/>
          <w:tab w:val="left" w:pos="993"/>
        </w:tabs>
        <w:spacing w:before="276" w:after="120" w:line="276" w:lineRule="exact"/>
        <w:ind w:left="992" w:hanging="567"/>
        <w:jc w:val="both"/>
        <w:textAlignment w:val="baseline"/>
        <w:rPr>
          <w:rFonts w:asciiTheme="minorHAnsi" w:eastAsia="Times New Roman" w:hAnsiTheme="minorHAnsi"/>
          <w:color w:val="000000"/>
          <w:sz w:val="26"/>
          <w:szCs w:val="26"/>
          <w:lang w:val="fr-FR"/>
        </w:rPr>
      </w:pPr>
      <w:r w:rsidRPr="009B482D">
        <w:rPr>
          <w:rFonts w:asciiTheme="minorHAnsi" w:eastAsia="Times New Roman" w:hAnsiTheme="minorHAnsi"/>
          <w:color w:val="000000"/>
          <w:sz w:val="26"/>
          <w:szCs w:val="26"/>
          <w:lang w:val="fr-FR"/>
        </w:rPr>
        <w:t>tiendront à disposition les informations relatives à l’état et à la disponibilité des installations et services SAR clés et des autres ressources qui pourraient être nécessaires aux opérations ;</w:t>
      </w:r>
    </w:p>
    <w:p w:rsidR="00320E13" w:rsidRPr="009B482D" w:rsidRDefault="00320E13" w:rsidP="00320E13">
      <w:pPr>
        <w:numPr>
          <w:ilvl w:val="0"/>
          <w:numId w:val="14"/>
        </w:numPr>
        <w:tabs>
          <w:tab w:val="clear" w:pos="360"/>
          <w:tab w:val="left" w:pos="993"/>
        </w:tabs>
        <w:spacing w:after="120" w:line="276" w:lineRule="exact"/>
        <w:ind w:left="992" w:hanging="567"/>
        <w:jc w:val="both"/>
        <w:textAlignment w:val="baseline"/>
        <w:rPr>
          <w:rFonts w:asciiTheme="minorHAnsi" w:eastAsia="Times New Roman" w:hAnsiTheme="minorHAnsi"/>
          <w:color w:val="000000"/>
          <w:sz w:val="26"/>
          <w:szCs w:val="26"/>
          <w:lang w:val="fr-FR"/>
        </w:rPr>
      </w:pPr>
      <w:r w:rsidRPr="009B482D">
        <w:rPr>
          <w:rFonts w:asciiTheme="minorHAnsi" w:eastAsia="Times New Roman" w:hAnsiTheme="minorHAnsi"/>
          <w:color w:val="000000"/>
          <w:sz w:val="26"/>
          <w:szCs w:val="26"/>
          <w:lang w:val="fr-FR"/>
        </w:rPr>
        <w:t>tiendront les autres organismes pleinement et promptement informés des opérations présentant un intérêt mutuel.</w:t>
      </w:r>
    </w:p>
    <w:p w:rsidR="00320E13" w:rsidRPr="009B482D" w:rsidRDefault="00320E13" w:rsidP="00320E13">
      <w:pPr>
        <w:spacing w:before="273" w:line="276" w:lineRule="exact"/>
        <w:jc w:val="both"/>
        <w:textAlignment w:val="baseline"/>
        <w:rPr>
          <w:rFonts w:asciiTheme="minorHAnsi" w:eastAsia="Times New Roman" w:hAnsiTheme="minorHAnsi"/>
          <w:color w:val="000000"/>
          <w:sz w:val="26"/>
          <w:szCs w:val="26"/>
          <w:lang w:val="fr-FR"/>
        </w:rPr>
      </w:pPr>
      <w:r w:rsidRPr="009B482D">
        <w:rPr>
          <w:rFonts w:asciiTheme="minorHAnsi" w:eastAsia="Times New Roman" w:hAnsiTheme="minorHAnsi"/>
          <w:color w:val="000000"/>
          <w:sz w:val="26"/>
          <w:szCs w:val="26"/>
          <w:lang w:val="fr-FR"/>
        </w:rPr>
        <w:t>Reconnaissant le rôle critique des communications dans la réception des renseignements relatifs aux situations de détresse et</w:t>
      </w:r>
      <w:r>
        <w:rPr>
          <w:rFonts w:asciiTheme="minorHAnsi" w:eastAsia="Times New Roman" w:hAnsiTheme="minorHAnsi"/>
          <w:color w:val="000000"/>
          <w:sz w:val="26"/>
          <w:szCs w:val="26"/>
          <w:lang w:val="fr-FR"/>
        </w:rPr>
        <w:t xml:space="preserve"> </w:t>
      </w:r>
      <w:r w:rsidRPr="009B482D">
        <w:rPr>
          <w:rFonts w:asciiTheme="minorHAnsi" w:eastAsia="Times New Roman" w:hAnsiTheme="minorHAnsi"/>
          <w:color w:val="000000"/>
          <w:sz w:val="26"/>
          <w:szCs w:val="26"/>
          <w:lang w:val="fr-FR"/>
        </w:rPr>
        <w:t>dans la coordination des réponses, et notant que ces réponses engagent parfois de multiples organisations et juridictions, les parties prenantes travailleront activement à l’élaboration de textes SAR appropriés portant sur :</w:t>
      </w:r>
    </w:p>
    <w:p w:rsidR="00320E13" w:rsidRPr="009B482D" w:rsidRDefault="00320E13" w:rsidP="00320E13">
      <w:pPr>
        <w:numPr>
          <w:ilvl w:val="0"/>
          <w:numId w:val="15"/>
        </w:numPr>
        <w:tabs>
          <w:tab w:val="clear" w:pos="720"/>
          <w:tab w:val="left" w:pos="1080"/>
        </w:tabs>
        <w:spacing w:before="280" w:line="272" w:lineRule="exact"/>
        <w:ind w:left="1080" w:hanging="720"/>
        <w:textAlignment w:val="baseline"/>
        <w:rPr>
          <w:rFonts w:asciiTheme="minorHAnsi" w:eastAsia="Times New Roman" w:hAnsiTheme="minorHAnsi"/>
          <w:color w:val="000000"/>
          <w:sz w:val="26"/>
          <w:szCs w:val="26"/>
          <w:lang w:val="fr-FR"/>
        </w:rPr>
      </w:pPr>
      <w:r w:rsidRPr="009B482D">
        <w:rPr>
          <w:rFonts w:asciiTheme="minorHAnsi" w:eastAsia="Times New Roman" w:hAnsiTheme="minorHAnsi"/>
          <w:color w:val="000000"/>
          <w:sz w:val="26"/>
          <w:szCs w:val="26"/>
          <w:lang w:val="fr-FR"/>
        </w:rPr>
        <w:t>l’interopérabilité ;</w:t>
      </w:r>
    </w:p>
    <w:p w:rsidR="00320E13" w:rsidRPr="00320E13" w:rsidRDefault="00320E13" w:rsidP="00320E13">
      <w:pPr>
        <w:numPr>
          <w:ilvl w:val="0"/>
          <w:numId w:val="15"/>
        </w:numPr>
        <w:tabs>
          <w:tab w:val="clear" w:pos="720"/>
          <w:tab w:val="left" w:pos="1080"/>
        </w:tabs>
        <w:spacing w:before="273" w:line="276" w:lineRule="exact"/>
        <w:ind w:left="1080" w:hanging="720"/>
        <w:jc w:val="both"/>
        <w:textAlignment w:val="baseline"/>
        <w:rPr>
          <w:rFonts w:asciiTheme="minorHAnsi" w:eastAsia="Times New Roman" w:hAnsiTheme="minorHAnsi"/>
          <w:i/>
          <w:color w:val="000000"/>
          <w:sz w:val="26"/>
          <w:szCs w:val="26"/>
          <w:lang w:val="fr-FR"/>
        </w:rPr>
      </w:pPr>
      <w:r w:rsidRPr="00320E13">
        <w:rPr>
          <w:rFonts w:asciiTheme="minorHAnsi" w:eastAsia="Times New Roman" w:hAnsiTheme="minorHAnsi"/>
          <w:color w:val="000000"/>
          <w:sz w:val="26"/>
          <w:szCs w:val="26"/>
          <w:lang w:val="fr-FR"/>
        </w:rPr>
        <w:t>les moyens d’expédition et de réception des messages d’alerte ; d’efficaces dispositions relatives à l’enregistrement des équipements, y compris les radiobalises de détresse, et à</w:t>
      </w:r>
    </w:p>
    <w:p w:rsidR="00320E13" w:rsidRPr="009B482D" w:rsidRDefault="00320E13" w:rsidP="00320E13">
      <w:pPr>
        <w:numPr>
          <w:ilvl w:val="0"/>
          <w:numId w:val="15"/>
        </w:numPr>
        <w:tabs>
          <w:tab w:val="clear" w:pos="720"/>
          <w:tab w:val="left" w:pos="1080"/>
        </w:tabs>
        <w:spacing w:line="275" w:lineRule="exact"/>
        <w:ind w:left="1080" w:hanging="720"/>
        <w:jc w:val="both"/>
        <w:textAlignment w:val="baseline"/>
        <w:rPr>
          <w:rFonts w:asciiTheme="minorHAnsi" w:eastAsia="Times New Roman" w:hAnsiTheme="minorHAnsi"/>
          <w:color w:val="000000"/>
          <w:sz w:val="26"/>
          <w:szCs w:val="26"/>
          <w:lang w:val="fr-FR"/>
        </w:rPr>
      </w:pPr>
      <w:r w:rsidRPr="009B482D">
        <w:rPr>
          <w:rFonts w:asciiTheme="minorHAnsi" w:eastAsia="Times New Roman" w:hAnsiTheme="minorHAnsi"/>
          <w:color w:val="000000"/>
          <w:sz w:val="26"/>
          <w:szCs w:val="26"/>
          <w:lang w:val="fr-FR"/>
        </w:rPr>
        <w:lastRenderedPageBreak/>
        <w:t>l’accès ininterrompu des autorités SAR aux données d’enregistrement;</w:t>
      </w:r>
    </w:p>
    <w:p w:rsidR="00320E13" w:rsidRPr="009B482D" w:rsidRDefault="00320E13" w:rsidP="00320E13">
      <w:pPr>
        <w:numPr>
          <w:ilvl w:val="0"/>
          <w:numId w:val="15"/>
        </w:numPr>
        <w:tabs>
          <w:tab w:val="clear" w:pos="720"/>
          <w:tab w:val="left" w:pos="1080"/>
        </w:tabs>
        <w:spacing w:before="7" w:line="272" w:lineRule="exact"/>
        <w:ind w:left="1080" w:hanging="720"/>
        <w:jc w:val="both"/>
        <w:textAlignment w:val="baseline"/>
        <w:rPr>
          <w:rFonts w:asciiTheme="minorHAnsi" w:eastAsia="Times New Roman" w:hAnsiTheme="minorHAnsi"/>
          <w:color w:val="000000"/>
          <w:sz w:val="26"/>
          <w:szCs w:val="26"/>
          <w:lang w:val="fr-FR"/>
        </w:rPr>
      </w:pPr>
      <w:r w:rsidRPr="009B482D">
        <w:rPr>
          <w:rFonts w:asciiTheme="minorHAnsi" w:eastAsia="Times New Roman" w:hAnsiTheme="minorHAnsi"/>
          <w:color w:val="000000"/>
          <w:sz w:val="26"/>
          <w:szCs w:val="26"/>
          <w:lang w:val="fr-FR"/>
        </w:rPr>
        <w:t>l’acheminement rapide, automatique et direct des communications d’urgence ;</w:t>
      </w:r>
    </w:p>
    <w:p w:rsidR="00320E13" w:rsidRPr="009B482D" w:rsidRDefault="00320E13" w:rsidP="00320E13">
      <w:pPr>
        <w:numPr>
          <w:ilvl w:val="0"/>
          <w:numId w:val="15"/>
        </w:numPr>
        <w:tabs>
          <w:tab w:val="clear" w:pos="720"/>
          <w:tab w:val="left" w:pos="1080"/>
        </w:tabs>
        <w:spacing w:before="1" w:line="272" w:lineRule="exact"/>
        <w:ind w:left="1080" w:hanging="720"/>
        <w:jc w:val="both"/>
        <w:textAlignment w:val="baseline"/>
        <w:rPr>
          <w:rFonts w:asciiTheme="minorHAnsi" w:eastAsia="Times New Roman" w:hAnsiTheme="minorHAnsi"/>
          <w:color w:val="000000"/>
          <w:sz w:val="26"/>
          <w:szCs w:val="26"/>
          <w:lang w:val="fr-FR"/>
        </w:rPr>
      </w:pPr>
      <w:r w:rsidRPr="009B482D">
        <w:rPr>
          <w:rFonts w:asciiTheme="minorHAnsi" w:eastAsia="Times New Roman" w:hAnsiTheme="minorHAnsi"/>
          <w:color w:val="000000"/>
          <w:sz w:val="26"/>
          <w:szCs w:val="26"/>
          <w:lang w:val="fr-FR"/>
        </w:rPr>
        <w:t>la haute fiabilité du système ;</w:t>
      </w:r>
    </w:p>
    <w:p w:rsidR="00320E13" w:rsidRPr="009B482D" w:rsidRDefault="00320E13" w:rsidP="00320E13">
      <w:pPr>
        <w:numPr>
          <w:ilvl w:val="0"/>
          <w:numId w:val="15"/>
        </w:numPr>
        <w:tabs>
          <w:tab w:val="clear" w:pos="720"/>
          <w:tab w:val="left" w:pos="1080"/>
        </w:tabs>
        <w:spacing w:before="7" w:line="272" w:lineRule="exact"/>
        <w:ind w:left="1080" w:hanging="720"/>
        <w:jc w:val="both"/>
        <w:textAlignment w:val="baseline"/>
        <w:rPr>
          <w:rFonts w:asciiTheme="minorHAnsi" w:eastAsia="Times New Roman" w:hAnsiTheme="minorHAnsi"/>
          <w:color w:val="000000"/>
          <w:sz w:val="26"/>
          <w:szCs w:val="26"/>
          <w:lang w:val="fr-FR"/>
        </w:rPr>
      </w:pPr>
      <w:r w:rsidRPr="009B482D">
        <w:rPr>
          <w:rFonts w:asciiTheme="minorHAnsi" w:eastAsia="Times New Roman" w:hAnsiTheme="minorHAnsi"/>
          <w:color w:val="000000"/>
          <w:sz w:val="26"/>
          <w:szCs w:val="26"/>
          <w:lang w:val="fr-FR"/>
        </w:rPr>
        <w:t>le traitement préemptif ou prioritaire des communications de détresse.</w:t>
      </w:r>
    </w:p>
    <w:p w:rsidR="00320E13" w:rsidRPr="00341B03" w:rsidRDefault="00320E13" w:rsidP="00341B03">
      <w:pPr>
        <w:pStyle w:val="Heading3"/>
      </w:pPr>
      <w:bookmarkStart w:id="30" w:name="_Toc478638565"/>
      <w:r w:rsidRPr="00341B03">
        <w:t>11.2</w:t>
      </w:r>
      <w:r w:rsidRPr="00341B03">
        <w:tab/>
        <w:t>Suspension ou arrêt des opérations</w:t>
      </w:r>
      <w:bookmarkEnd w:id="30"/>
    </w:p>
    <w:p w:rsidR="00320E13" w:rsidRDefault="00320E13" w:rsidP="00320E13">
      <w:pPr>
        <w:spacing w:before="273" w:line="276" w:lineRule="exact"/>
        <w:jc w:val="both"/>
        <w:textAlignment w:val="baseline"/>
        <w:rPr>
          <w:rFonts w:asciiTheme="minorHAnsi" w:eastAsia="Times New Roman" w:hAnsiTheme="minorHAnsi"/>
          <w:i/>
          <w:color w:val="000000"/>
          <w:sz w:val="26"/>
          <w:szCs w:val="26"/>
          <w:lang w:val="fr-FR"/>
        </w:rPr>
      </w:pPr>
      <w:r w:rsidRPr="009B482D">
        <w:rPr>
          <w:rFonts w:asciiTheme="minorHAnsi" w:eastAsia="Times New Roman" w:hAnsiTheme="minorHAnsi"/>
          <w:color w:val="000000"/>
          <w:sz w:val="26"/>
          <w:szCs w:val="26"/>
          <w:lang w:val="fr-FR"/>
        </w:rPr>
        <w:t>Les opérations SAR devront normalement se poursuivre jusqu’à ce qu’il ne reste plus un espoir raisonnable de sauver des survivants.</w:t>
      </w:r>
    </w:p>
    <w:p w:rsidR="00320E13" w:rsidRPr="009B482D" w:rsidRDefault="00320E13" w:rsidP="00320E13">
      <w:pPr>
        <w:spacing w:before="273" w:line="279" w:lineRule="exact"/>
        <w:jc w:val="both"/>
        <w:textAlignment w:val="baseline"/>
        <w:rPr>
          <w:rFonts w:asciiTheme="minorHAnsi" w:eastAsia="Times New Roman" w:hAnsiTheme="minorHAnsi"/>
          <w:color w:val="000000"/>
          <w:sz w:val="26"/>
          <w:szCs w:val="26"/>
          <w:lang w:val="fr-FR"/>
        </w:rPr>
      </w:pPr>
      <w:r w:rsidRPr="009B482D">
        <w:rPr>
          <w:rFonts w:asciiTheme="minorHAnsi" w:eastAsia="Times New Roman" w:hAnsiTheme="minorHAnsi"/>
          <w:color w:val="000000"/>
          <w:sz w:val="26"/>
          <w:szCs w:val="26"/>
          <w:lang w:val="fr-FR"/>
        </w:rPr>
        <w:t>En consultation avec les fonctionnaires désignés du ministère compétent, le RCC responsable décidera normalement de l’interruption des opérations SAR.</w:t>
      </w:r>
    </w:p>
    <w:p w:rsidR="00320E13" w:rsidRDefault="00320E13" w:rsidP="00320E13">
      <w:pPr>
        <w:pStyle w:val="Heading2"/>
      </w:pPr>
      <w:bookmarkStart w:id="31" w:name="_Toc478638566"/>
      <w:r w:rsidRPr="009B482D">
        <w:t>ENTREE EN VIGUEUR, MODIFICATION OU CESSATION DU PLAN</w:t>
      </w:r>
      <w:bookmarkEnd w:id="31"/>
      <w:r w:rsidRPr="009B482D">
        <w:t xml:space="preserve"> </w:t>
      </w:r>
    </w:p>
    <w:p w:rsidR="00320E13" w:rsidRDefault="00320E13" w:rsidP="00320E13">
      <w:pPr>
        <w:spacing w:before="273" w:line="276" w:lineRule="exact"/>
        <w:jc w:val="both"/>
        <w:textAlignment w:val="baseline"/>
        <w:rPr>
          <w:rFonts w:asciiTheme="minorHAnsi" w:eastAsia="Times New Roman" w:hAnsiTheme="minorHAnsi"/>
          <w:i/>
          <w:color w:val="000000"/>
          <w:sz w:val="26"/>
          <w:szCs w:val="26"/>
          <w:lang w:val="fr-FR"/>
        </w:rPr>
      </w:pPr>
      <w:r w:rsidRPr="0089651D">
        <w:rPr>
          <w:rFonts w:asciiTheme="minorHAnsi" w:eastAsia="Times New Roman" w:hAnsiTheme="minorHAnsi"/>
          <w:b/>
          <w:color w:val="000000"/>
          <w:sz w:val="26"/>
          <w:szCs w:val="26"/>
          <w:lang w:val="fr-FR"/>
        </w:rPr>
        <w:t>Le plan</w:t>
      </w:r>
      <w:r w:rsidRPr="009B482D">
        <w:rPr>
          <w:rFonts w:asciiTheme="minorHAnsi" w:eastAsia="Times New Roman" w:hAnsiTheme="minorHAnsi"/>
          <w:color w:val="000000"/>
          <w:sz w:val="26"/>
          <w:szCs w:val="26"/>
          <w:lang w:val="fr-FR"/>
        </w:rPr>
        <w:t xml:space="preserve"> :</w:t>
      </w:r>
    </w:p>
    <w:p w:rsidR="00320E13" w:rsidRPr="009B482D" w:rsidRDefault="00320E13" w:rsidP="00320E13">
      <w:pPr>
        <w:numPr>
          <w:ilvl w:val="0"/>
          <w:numId w:val="16"/>
        </w:numPr>
        <w:tabs>
          <w:tab w:val="clear" w:pos="720"/>
          <w:tab w:val="left" w:pos="1080"/>
        </w:tabs>
        <w:spacing w:before="274" w:line="272" w:lineRule="exact"/>
        <w:ind w:left="1080" w:hanging="720"/>
        <w:jc w:val="both"/>
        <w:textAlignment w:val="baseline"/>
        <w:rPr>
          <w:rFonts w:asciiTheme="minorHAnsi" w:eastAsia="Times New Roman" w:hAnsiTheme="minorHAnsi"/>
          <w:color w:val="000000"/>
          <w:spacing w:val="70"/>
          <w:sz w:val="26"/>
          <w:szCs w:val="26"/>
          <w:lang w:val="fr-FR"/>
        </w:rPr>
      </w:pPr>
      <w:r w:rsidRPr="009B482D">
        <w:rPr>
          <w:rFonts w:asciiTheme="minorHAnsi" w:eastAsia="Times New Roman" w:hAnsiTheme="minorHAnsi"/>
          <w:color w:val="000000"/>
          <w:sz w:val="26"/>
          <w:szCs w:val="26"/>
          <w:lang w:val="fr-FR"/>
        </w:rPr>
        <w:t>entrera en vigueur le</w:t>
      </w:r>
      <w:r w:rsidRPr="009B482D">
        <w:rPr>
          <w:rFonts w:asciiTheme="minorHAnsi" w:eastAsia="Times New Roman" w:hAnsiTheme="minorHAnsi"/>
          <w:color w:val="000000"/>
          <w:spacing w:val="70"/>
          <w:sz w:val="26"/>
          <w:szCs w:val="26"/>
          <w:lang w:val="fr-FR"/>
        </w:rPr>
        <w:t xml:space="preserve"> ;</w:t>
      </w:r>
    </w:p>
    <w:p w:rsidR="00320E13" w:rsidRPr="009B482D" w:rsidRDefault="00320E13" w:rsidP="00320E13">
      <w:pPr>
        <w:numPr>
          <w:ilvl w:val="0"/>
          <w:numId w:val="16"/>
        </w:numPr>
        <w:tabs>
          <w:tab w:val="clear" w:pos="720"/>
          <w:tab w:val="left" w:pos="1080"/>
        </w:tabs>
        <w:spacing w:before="7" w:line="272" w:lineRule="exact"/>
        <w:ind w:left="1080" w:hanging="720"/>
        <w:textAlignment w:val="baseline"/>
        <w:rPr>
          <w:rFonts w:asciiTheme="minorHAnsi" w:eastAsia="Times New Roman" w:hAnsiTheme="minorHAnsi"/>
          <w:color w:val="000000"/>
          <w:sz w:val="26"/>
          <w:szCs w:val="26"/>
          <w:lang w:val="fr-FR"/>
        </w:rPr>
      </w:pPr>
      <w:r w:rsidRPr="009B482D">
        <w:rPr>
          <w:rFonts w:asciiTheme="minorHAnsi" w:eastAsia="Times New Roman" w:hAnsiTheme="minorHAnsi"/>
          <w:color w:val="000000"/>
          <w:sz w:val="26"/>
          <w:szCs w:val="26"/>
          <w:lang w:val="fr-FR"/>
        </w:rPr>
        <w:t>peut être modifié ou amendé après accord écr</w:t>
      </w:r>
      <w:r w:rsidR="00341B03">
        <w:rPr>
          <w:rFonts w:asciiTheme="minorHAnsi" w:eastAsia="Times New Roman" w:hAnsiTheme="minorHAnsi"/>
          <w:color w:val="000000"/>
          <w:sz w:val="26"/>
          <w:szCs w:val="26"/>
          <w:lang w:val="fr-FR"/>
        </w:rPr>
        <w:t>it entre les parties prenantes</w:t>
      </w:r>
      <w:r w:rsidRPr="009B482D">
        <w:rPr>
          <w:rFonts w:asciiTheme="minorHAnsi" w:eastAsia="Times New Roman" w:hAnsiTheme="minorHAnsi"/>
          <w:color w:val="000000"/>
          <w:sz w:val="26"/>
          <w:szCs w:val="26"/>
          <w:lang w:val="fr-FR"/>
        </w:rPr>
        <w:t>;</w:t>
      </w:r>
    </w:p>
    <w:p w:rsidR="00320E13" w:rsidRPr="009B482D" w:rsidRDefault="00320E13" w:rsidP="00320E13">
      <w:pPr>
        <w:numPr>
          <w:ilvl w:val="0"/>
          <w:numId w:val="16"/>
        </w:numPr>
        <w:tabs>
          <w:tab w:val="clear" w:pos="720"/>
          <w:tab w:val="left" w:pos="1080"/>
        </w:tabs>
        <w:spacing w:before="6" w:line="273" w:lineRule="exact"/>
        <w:ind w:left="1080" w:hanging="720"/>
        <w:jc w:val="both"/>
        <w:textAlignment w:val="baseline"/>
        <w:rPr>
          <w:rFonts w:asciiTheme="minorHAnsi" w:eastAsia="Times New Roman" w:hAnsiTheme="minorHAnsi"/>
          <w:color w:val="000000"/>
          <w:sz w:val="26"/>
          <w:szCs w:val="26"/>
          <w:lang w:val="fr-FR"/>
        </w:rPr>
      </w:pPr>
      <w:r w:rsidRPr="009B482D">
        <w:rPr>
          <w:rFonts w:asciiTheme="minorHAnsi" w:eastAsia="Times New Roman" w:hAnsiTheme="minorHAnsi"/>
          <w:color w:val="000000"/>
          <w:sz w:val="26"/>
          <w:szCs w:val="26"/>
          <w:lang w:val="fr-FR"/>
        </w:rPr>
        <w:t>peut être annulé et remplacé par un nouveau plan ou par un accord écrit entre les parties prenantes.</w:t>
      </w:r>
    </w:p>
    <w:p w:rsidR="00320E13" w:rsidRDefault="00320E13" w:rsidP="00320E13">
      <w:pPr>
        <w:spacing w:before="273" w:line="276" w:lineRule="exact"/>
        <w:jc w:val="both"/>
        <w:textAlignment w:val="baseline"/>
        <w:rPr>
          <w:rFonts w:asciiTheme="minorHAnsi" w:eastAsia="Times New Roman" w:hAnsiTheme="minorHAnsi"/>
          <w:i/>
          <w:color w:val="000000"/>
          <w:sz w:val="26"/>
          <w:szCs w:val="26"/>
          <w:lang w:val="fr-FR"/>
        </w:rPr>
      </w:pPr>
      <w:r w:rsidRPr="009B482D">
        <w:rPr>
          <w:rFonts w:asciiTheme="minorHAnsi" w:eastAsia="Times New Roman" w:hAnsiTheme="minorHAnsi"/>
          <w:color w:val="000000"/>
          <w:sz w:val="26"/>
          <w:szCs w:val="26"/>
          <w:lang w:val="fr-FR"/>
        </w:rPr>
        <w:t>Pour le Ministère en charge</w:t>
      </w:r>
      <w:r w:rsidRPr="009B482D">
        <w:rPr>
          <w:rFonts w:asciiTheme="minorHAnsi" w:eastAsia="Times New Roman" w:hAnsiTheme="minorHAnsi"/>
          <w:color w:val="000000"/>
          <w:sz w:val="26"/>
          <w:szCs w:val="26"/>
          <w:lang w:val="fr-FR"/>
        </w:rPr>
        <w:tab/>
        <w:t>Nom, signature :</w:t>
      </w:r>
      <w:r w:rsidR="00341B03">
        <w:rPr>
          <w:rFonts w:asciiTheme="minorHAnsi" w:eastAsia="Times New Roman" w:hAnsiTheme="minorHAnsi"/>
          <w:color w:val="000000"/>
          <w:sz w:val="26"/>
          <w:szCs w:val="26"/>
          <w:lang w:val="fr-FR"/>
        </w:rPr>
        <w:tab/>
      </w:r>
      <w:r w:rsidRPr="009B482D">
        <w:rPr>
          <w:rFonts w:asciiTheme="minorHAnsi" w:eastAsia="Times New Roman" w:hAnsiTheme="minorHAnsi"/>
          <w:color w:val="000000"/>
          <w:sz w:val="26"/>
          <w:szCs w:val="26"/>
          <w:lang w:val="fr-FR"/>
        </w:rPr>
        <w:tab/>
        <w:t>Date :</w:t>
      </w:r>
    </w:p>
    <w:p w:rsidR="00320E13" w:rsidRPr="009B482D" w:rsidRDefault="00320E13" w:rsidP="00320E13">
      <w:pPr>
        <w:spacing w:before="7" w:line="272" w:lineRule="exact"/>
        <w:textAlignment w:val="baseline"/>
        <w:rPr>
          <w:rFonts w:asciiTheme="minorHAnsi" w:eastAsia="Times New Roman" w:hAnsiTheme="minorHAnsi"/>
          <w:color w:val="000000"/>
          <w:sz w:val="26"/>
          <w:szCs w:val="26"/>
          <w:lang w:val="fr-FR"/>
        </w:rPr>
      </w:pPr>
      <w:proofErr w:type="gramStart"/>
      <w:r w:rsidRPr="009B482D">
        <w:rPr>
          <w:rFonts w:asciiTheme="minorHAnsi" w:eastAsia="Times New Roman" w:hAnsiTheme="minorHAnsi"/>
          <w:color w:val="000000"/>
          <w:sz w:val="26"/>
          <w:szCs w:val="26"/>
          <w:lang w:val="fr-FR"/>
        </w:rPr>
        <w:t>de</w:t>
      </w:r>
      <w:proofErr w:type="gramEnd"/>
      <w:r w:rsidRPr="009B482D">
        <w:rPr>
          <w:rFonts w:asciiTheme="minorHAnsi" w:eastAsia="Times New Roman" w:hAnsiTheme="minorHAnsi"/>
          <w:color w:val="000000"/>
          <w:sz w:val="26"/>
          <w:szCs w:val="26"/>
          <w:lang w:val="fr-FR"/>
        </w:rPr>
        <w:t xml:space="preserve"> l’aviation C</w:t>
      </w:r>
      <w:r w:rsidR="00341B03">
        <w:rPr>
          <w:rFonts w:asciiTheme="minorHAnsi" w:eastAsia="Times New Roman" w:hAnsiTheme="minorHAnsi"/>
          <w:color w:val="000000"/>
          <w:sz w:val="26"/>
          <w:szCs w:val="26"/>
          <w:lang w:val="fr-FR"/>
        </w:rPr>
        <w:t>ivile</w:t>
      </w:r>
    </w:p>
    <w:p w:rsidR="00320E13" w:rsidRPr="009B482D" w:rsidRDefault="00320E13" w:rsidP="00320E13">
      <w:pPr>
        <w:tabs>
          <w:tab w:val="left" w:pos="3528"/>
          <w:tab w:val="left" w:pos="6336"/>
        </w:tabs>
        <w:spacing w:before="280" w:line="272" w:lineRule="exact"/>
        <w:textAlignment w:val="baseline"/>
        <w:rPr>
          <w:rFonts w:asciiTheme="minorHAnsi" w:eastAsia="Times New Roman" w:hAnsiTheme="minorHAnsi"/>
          <w:color w:val="000000"/>
          <w:sz w:val="26"/>
          <w:szCs w:val="26"/>
          <w:lang w:val="fr-FR"/>
        </w:rPr>
      </w:pPr>
      <w:r w:rsidRPr="009B482D">
        <w:rPr>
          <w:rFonts w:asciiTheme="minorHAnsi" w:eastAsia="Times New Roman" w:hAnsiTheme="minorHAnsi"/>
          <w:color w:val="000000"/>
          <w:sz w:val="26"/>
          <w:szCs w:val="26"/>
          <w:lang w:val="fr-FR"/>
        </w:rPr>
        <w:t>Pour le Ministère responsable</w:t>
      </w:r>
      <w:r w:rsidRPr="009B482D">
        <w:rPr>
          <w:rFonts w:asciiTheme="minorHAnsi" w:eastAsia="Times New Roman" w:hAnsiTheme="minorHAnsi"/>
          <w:color w:val="000000"/>
          <w:sz w:val="26"/>
          <w:szCs w:val="26"/>
          <w:lang w:val="fr-FR"/>
        </w:rPr>
        <w:tab/>
        <w:t>Nom, signature :</w:t>
      </w:r>
      <w:r w:rsidRPr="009B482D">
        <w:rPr>
          <w:rFonts w:asciiTheme="minorHAnsi" w:eastAsia="Times New Roman" w:hAnsiTheme="minorHAnsi"/>
          <w:color w:val="000000"/>
          <w:sz w:val="26"/>
          <w:szCs w:val="26"/>
          <w:lang w:val="fr-FR"/>
        </w:rPr>
        <w:tab/>
        <w:t>Date :</w:t>
      </w:r>
    </w:p>
    <w:p w:rsidR="00320E13" w:rsidRDefault="00320E13" w:rsidP="00320E13">
      <w:pPr>
        <w:spacing w:before="1" w:line="272" w:lineRule="exact"/>
        <w:textAlignment w:val="baseline"/>
        <w:rPr>
          <w:rFonts w:asciiTheme="minorHAnsi" w:eastAsia="Times New Roman" w:hAnsiTheme="minorHAnsi"/>
          <w:color w:val="000000"/>
          <w:sz w:val="26"/>
          <w:szCs w:val="26"/>
          <w:lang w:val="fr-FR"/>
        </w:rPr>
      </w:pPr>
      <w:proofErr w:type="gramStart"/>
      <w:r w:rsidRPr="009B482D">
        <w:rPr>
          <w:rFonts w:asciiTheme="minorHAnsi" w:eastAsia="Times New Roman" w:hAnsiTheme="minorHAnsi"/>
          <w:color w:val="000000"/>
          <w:sz w:val="26"/>
          <w:szCs w:val="26"/>
          <w:lang w:val="fr-FR"/>
        </w:rPr>
        <w:t>de</w:t>
      </w:r>
      <w:proofErr w:type="gramEnd"/>
      <w:r w:rsidRPr="009B482D">
        <w:rPr>
          <w:rFonts w:asciiTheme="minorHAnsi" w:eastAsia="Times New Roman" w:hAnsiTheme="minorHAnsi"/>
          <w:color w:val="000000"/>
          <w:sz w:val="26"/>
          <w:szCs w:val="26"/>
          <w:lang w:val="fr-FR"/>
        </w:rPr>
        <w:t xml:space="preserve"> la sécurité maritime</w:t>
      </w:r>
    </w:p>
    <w:p w:rsidR="00341B03" w:rsidRPr="009B482D" w:rsidRDefault="00341B03" w:rsidP="00320E13">
      <w:pPr>
        <w:spacing w:before="1" w:line="272" w:lineRule="exact"/>
        <w:textAlignment w:val="baseline"/>
        <w:rPr>
          <w:rFonts w:asciiTheme="minorHAnsi" w:eastAsia="Times New Roman" w:hAnsiTheme="minorHAnsi"/>
          <w:color w:val="000000"/>
          <w:sz w:val="26"/>
          <w:szCs w:val="26"/>
          <w:lang w:val="fr-FR"/>
        </w:rPr>
      </w:pPr>
    </w:p>
    <w:p w:rsidR="00320E13" w:rsidRPr="009B482D" w:rsidRDefault="00320E13" w:rsidP="00341B03">
      <w:pPr>
        <w:tabs>
          <w:tab w:val="left" w:pos="3528"/>
          <w:tab w:val="left" w:pos="6264"/>
        </w:tabs>
        <w:textAlignment w:val="baseline"/>
        <w:rPr>
          <w:rFonts w:asciiTheme="minorHAnsi" w:eastAsia="Times New Roman" w:hAnsiTheme="minorHAnsi"/>
          <w:color w:val="000000"/>
          <w:spacing w:val="1"/>
          <w:sz w:val="26"/>
          <w:szCs w:val="26"/>
          <w:lang w:val="fr-FR"/>
        </w:rPr>
      </w:pPr>
      <w:r w:rsidRPr="009B482D">
        <w:rPr>
          <w:rFonts w:asciiTheme="minorHAnsi" w:eastAsia="Times New Roman" w:hAnsiTheme="minorHAnsi"/>
          <w:color w:val="000000"/>
          <w:spacing w:val="1"/>
          <w:sz w:val="26"/>
          <w:szCs w:val="26"/>
          <w:lang w:val="fr-FR"/>
        </w:rPr>
        <w:t>Pour le Ministère de la</w:t>
      </w:r>
      <w:r w:rsidRPr="009B482D">
        <w:rPr>
          <w:rFonts w:asciiTheme="minorHAnsi" w:eastAsia="Times New Roman" w:hAnsiTheme="minorHAnsi"/>
          <w:color w:val="000000"/>
          <w:spacing w:val="1"/>
          <w:sz w:val="26"/>
          <w:szCs w:val="26"/>
          <w:lang w:val="fr-FR"/>
        </w:rPr>
        <w:tab/>
        <w:t>Nom, signature :</w:t>
      </w:r>
      <w:r w:rsidRPr="009B482D">
        <w:rPr>
          <w:rFonts w:asciiTheme="minorHAnsi" w:eastAsia="Times New Roman" w:hAnsiTheme="minorHAnsi"/>
          <w:color w:val="000000"/>
          <w:spacing w:val="1"/>
          <w:sz w:val="26"/>
          <w:szCs w:val="26"/>
          <w:lang w:val="fr-FR"/>
        </w:rPr>
        <w:tab/>
        <w:t>Date :</w:t>
      </w:r>
    </w:p>
    <w:p w:rsidR="00320E13" w:rsidRDefault="00320E13" w:rsidP="00341B03">
      <w:pPr>
        <w:jc w:val="both"/>
        <w:textAlignment w:val="baseline"/>
        <w:rPr>
          <w:rFonts w:asciiTheme="minorHAnsi" w:eastAsia="Times New Roman" w:hAnsiTheme="minorHAnsi"/>
          <w:color w:val="000000"/>
          <w:sz w:val="26"/>
          <w:szCs w:val="26"/>
          <w:lang w:val="fr-FR"/>
        </w:rPr>
      </w:pPr>
      <w:r w:rsidRPr="009B482D">
        <w:rPr>
          <w:rFonts w:asciiTheme="minorHAnsi" w:eastAsia="Times New Roman" w:hAnsiTheme="minorHAnsi"/>
          <w:color w:val="000000"/>
          <w:sz w:val="26"/>
          <w:szCs w:val="26"/>
          <w:lang w:val="fr-FR"/>
        </w:rPr>
        <w:t>Défense</w:t>
      </w:r>
    </w:p>
    <w:p w:rsidR="00341B03" w:rsidRDefault="00341B03" w:rsidP="00341B03">
      <w:pPr>
        <w:jc w:val="both"/>
        <w:textAlignment w:val="baseline"/>
        <w:rPr>
          <w:rFonts w:asciiTheme="minorHAnsi" w:eastAsia="Times New Roman" w:hAnsiTheme="minorHAnsi"/>
          <w:color w:val="000000"/>
          <w:sz w:val="26"/>
          <w:szCs w:val="26"/>
          <w:lang w:val="fr-FR"/>
        </w:rPr>
      </w:pPr>
    </w:p>
    <w:p w:rsidR="00341B03" w:rsidRDefault="00341B03" w:rsidP="00341B03">
      <w:pPr>
        <w:tabs>
          <w:tab w:val="left" w:pos="3528"/>
          <w:tab w:val="left" w:pos="6264"/>
        </w:tabs>
        <w:textAlignment w:val="baseline"/>
        <w:rPr>
          <w:rFonts w:asciiTheme="minorHAnsi" w:eastAsia="Times New Roman" w:hAnsiTheme="minorHAnsi"/>
          <w:color w:val="000000"/>
          <w:spacing w:val="1"/>
          <w:sz w:val="26"/>
          <w:szCs w:val="26"/>
          <w:lang w:val="fr-FR"/>
        </w:rPr>
      </w:pPr>
      <w:r w:rsidRPr="009B482D">
        <w:rPr>
          <w:rFonts w:asciiTheme="minorHAnsi" w:eastAsia="Times New Roman" w:hAnsiTheme="minorHAnsi"/>
          <w:color w:val="000000"/>
          <w:spacing w:val="1"/>
          <w:sz w:val="26"/>
          <w:szCs w:val="26"/>
          <w:lang w:val="fr-FR"/>
        </w:rPr>
        <w:t>Pour le Ministère de l’intérieur</w:t>
      </w:r>
      <w:r w:rsidRPr="009B482D">
        <w:rPr>
          <w:rFonts w:asciiTheme="minorHAnsi" w:eastAsia="Times New Roman" w:hAnsiTheme="minorHAnsi"/>
          <w:color w:val="000000"/>
          <w:spacing w:val="1"/>
          <w:sz w:val="26"/>
          <w:szCs w:val="26"/>
          <w:lang w:val="fr-FR"/>
        </w:rPr>
        <w:tab/>
        <w:t>Nom, signature :</w:t>
      </w:r>
      <w:r w:rsidRPr="009B482D">
        <w:rPr>
          <w:rFonts w:asciiTheme="minorHAnsi" w:eastAsia="Times New Roman" w:hAnsiTheme="minorHAnsi"/>
          <w:color w:val="000000"/>
          <w:spacing w:val="1"/>
          <w:sz w:val="26"/>
          <w:szCs w:val="26"/>
          <w:lang w:val="fr-FR"/>
        </w:rPr>
        <w:tab/>
        <w:t>Date :</w:t>
      </w:r>
    </w:p>
    <w:p w:rsidR="00341B03" w:rsidRDefault="00341B03" w:rsidP="00341B03">
      <w:pPr>
        <w:tabs>
          <w:tab w:val="left" w:pos="3528"/>
          <w:tab w:val="left" w:pos="6264"/>
        </w:tabs>
        <w:textAlignment w:val="baseline"/>
        <w:rPr>
          <w:rFonts w:asciiTheme="minorHAnsi" w:eastAsia="Times New Roman" w:hAnsiTheme="minorHAnsi"/>
          <w:color w:val="000000"/>
          <w:spacing w:val="1"/>
          <w:sz w:val="26"/>
          <w:szCs w:val="26"/>
          <w:lang w:val="fr-FR"/>
        </w:rPr>
      </w:pPr>
    </w:p>
    <w:p w:rsidR="00341B03" w:rsidRDefault="00341B03" w:rsidP="00341B03">
      <w:pPr>
        <w:tabs>
          <w:tab w:val="left" w:pos="3528"/>
          <w:tab w:val="left" w:pos="6264"/>
        </w:tabs>
        <w:textAlignment w:val="baseline"/>
        <w:rPr>
          <w:rFonts w:asciiTheme="minorHAnsi" w:eastAsia="Times New Roman" w:hAnsiTheme="minorHAnsi"/>
          <w:color w:val="000000"/>
          <w:spacing w:val="1"/>
          <w:sz w:val="26"/>
          <w:szCs w:val="26"/>
          <w:lang w:val="fr-FR"/>
        </w:rPr>
      </w:pPr>
      <w:r w:rsidRPr="009B482D">
        <w:rPr>
          <w:rFonts w:asciiTheme="minorHAnsi" w:eastAsia="Times New Roman" w:hAnsiTheme="minorHAnsi"/>
          <w:color w:val="000000"/>
          <w:spacing w:val="1"/>
          <w:sz w:val="26"/>
          <w:szCs w:val="26"/>
          <w:lang w:val="fr-FR"/>
        </w:rPr>
        <w:t>Pour le Ministère/Département</w:t>
      </w:r>
      <w:r w:rsidRPr="009B482D">
        <w:rPr>
          <w:rFonts w:asciiTheme="minorHAnsi" w:eastAsia="Times New Roman" w:hAnsiTheme="minorHAnsi"/>
          <w:color w:val="000000"/>
          <w:spacing w:val="1"/>
          <w:sz w:val="26"/>
          <w:szCs w:val="26"/>
          <w:lang w:val="fr-FR"/>
        </w:rPr>
        <w:tab/>
        <w:t>Nom, signature :</w:t>
      </w:r>
      <w:r w:rsidRPr="009B482D">
        <w:rPr>
          <w:rFonts w:asciiTheme="minorHAnsi" w:eastAsia="Times New Roman" w:hAnsiTheme="minorHAnsi"/>
          <w:color w:val="000000"/>
          <w:spacing w:val="1"/>
          <w:sz w:val="26"/>
          <w:szCs w:val="26"/>
          <w:lang w:val="fr-FR"/>
        </w:rPr>
        <w:tab/>
        <w:t>Date :</w:t>
      </w:r>
    </w:p>
    <w:p w:rsidR="00341B03" w:rsidRDefault="00341B03" w:rsidP="00341B03">
      <w:pPr>
        <w:tabs>
          <w:tab w:val="left" w:pos="3528"/>
          <w:tab w:val="left" w:pos="6264"/>
        </w:tabs>
        <w:textAlignment w:val="baseline"/>
        <w:rPr>
          <w:rFonts w:asciiTheme="minorHAnsi" w:eastAsia="Times New Roman" w:hAnsiTheme="minorHAnsi"/>
          <w:color w:val="000000"/>
          <w:sz w:val="26"/>
          <w:szCs w:val="26"/>
          <w:lang w:val="fr-FR"/>
        </w:rPr>
      </w:pPr>
      <w:r w:rsidRPr="009B482D">
        <w:rPr>
          <w:rFonts w:asciiTheme="minorHAnsi" w:eastAsia="Times New Roman" w:hAnsiTheme="minorHAnsi"/>
          <w:color w:val="000000"/>
          <w:sz w:val="26"/>
          <w:szCs w:val="26"/>
          <w:lang w:val="fr-FR"/>
        </w:rPr>
        <w:t xml:space="preserve">responsable de la gestion des </w:t>
      </w:r>
      <w:r w:rsidRPr="009B482D">
        <w:rPr>
          <w:rFonts w:asciiTheme="minorHAnsi" w:eastAsia="Times New Roman" w:hAnsiTheme="minorHAnsi"/>
          <w:color w:val="000000"/>
          <w:sz w:val="26"/>
          <w:szCs w:val="26"/>
          <w:lang w:val="fr-FR"/>
        </w:rPr>
        <w:br/>
        <w:t>catastrophes</w:t>
      </w:r>
    </w:p>
    <w:p w:rsidR="00341B03" w:rsidRPr="009B482D" w:rsidRDefault="00341B03" w:rsidP="00341B03">
      <w:pPr>
        <w:tabs>
          <w:tab w:val="left" w:pos="3528"/>
          <w:tab w:val="left" w:pos="6264"/>
        </w:tabs>
        <w:textAlignment w:val="baseline"/>
        <w:rPr>
          <w:rFonts w:asciiTheme="minorHAnsi" w:eastAsia="Times New Roman" w:hAnsiTheme="minorHAnsi"/>
          <w:color w:val="000000"/>
          <w:sz w:val="26"/>
          <w:szCs w:val="26"/>
          <w:lang w:val="fr-FR"/>
        </w:rPr>
      </w:pPr>
    </w:p>
    <w:p w:rsidR="00341B03" w:rsidRDefault="00341B03" w:rsidP="00341B03">
      <w:pPr>
        <w:tabs>
          <w:tab w:val="left" w:pos="3528"/>
          <w:tab w:val="left" w:pos="6264"/>
        </w:tabs>
        <w:textAlignment w:val="baseline"/>
        <w:rPr>
          <w:rFonts w:asciiTheme="minorHAnsi" w:eastAsia="Times New Roman" w:hAnsiTheme="minorHAnsi"/>
          <w:color w:val="000000"/>
          <w:spacing w:val="1"/>
          <w:sz w:val="26"/>
          <w:szCs w:val="26"/>
          <w:lang w:val="fr-FR"/>
        </w:rPr>
      </w:pPr>
      <w:r w:rsidRPr="009B482D">
        <w:rPr>
          <w:rFonts w:asciiTheme="minorHAnsi" w:eastAsia="Times New Roman" w:hAnsiTheme="minorHAnsi"/>
          <w:color w:val="000000"/>
          <w:spacing w:val="1"/>
          <w:sz w:val="26"/>
          <w:szCs w:val="26"/>
          <w:lang w:val="fr-FR"/>
        </w:rPr>
        <w:t>Pour le Ministère de la santé</w:t>
      </w:r>
      <w:r w:rsidRPr="009B482D">
        <w:rPr>
          <w:rFonts w:asciiTheme="minorHAnsi" w:eastAsia="Times New Roman" w:hAnsiTheme="minorHAnsi"/>
          <w:color w:val="000000"/>
          <w:spacing w:val="1"/>
          <w:sz w:val="26"/>
          <w:szCs w:val="26"/>
          <w:lang w:val="fr-FR"/>
        </w:rPr>
        <w:tab/>
        <w:t>Nom, signature :</w:t>
      </w:r>
      <w:r w:rsidRPr="009B482D">
        <w:rPr>
          <w:rFonts w:asciiTheme="minorHAnsi" w:eastAsia="Times New Roman" w:hAnsiTheme="minorHAnsi"/>
          <w:color w:val="000000"/>
          <w:spacing w:val="1"/>
          <w:sz w:val="26"/>
          <w:szCs w:val="26"/>
          <w:lang w:val="fr-FR"/>
        </w:rPr>
        <w:tab/>
        <w:t>Date</w:t>
      </w:r>
    </w:p>
    <w:p w:rsidR="00341B03" w:rsidRDefault="00341B03" w:rsidP="00341B03">
      <w:pPr>
        <w:tabs>
          <w:tab w:val="left" w:pos="3528"/>
          <w:tab w:val="left" w:pos="6264"/>
        </w:tabs>
        <w:textAlignment w:val="baseline"/>
        <w:rPr>
          <w:rFonts w:asciiTheme="minorHAnsi" w:eastAsia="Times New Roman" w:hAnsiTheme="minorHAnsi"/>
          <w:color w:val="000000"/>
          <w:spacing w:val="1"/>
          <w:sz w:val="26"/>
          <w:szCs w:val="26"/>
          <w:lang w:val="fr-FR"/>
        </w:rPr>
      </w:pPr>
    </w:p>
    <w:p w:rsidR="00320E13" w:rsidRDefault="00320E13">
      <w:pPr>
        <w:spacing w:before="273" w:line="276" w:lineRule="exact"/>
        <w:jc w:val="both"/>
        <w:textAlignment w:val="baseline"/>
        <w:rPr>
          <w:rFonts w:asciiTheme="minorHAnsi" w:eastAsia="Times New Roman" w:hAnsiTheme="minorHAnsi"/>
          <w:i/>
          <w:color w:val="000000"/>
          <w:sz w:val="26"/>
          <w:szCs w:val="26"/>
          <w:lang w:val="fr-FR"/>
        </w:rPr>
      </w:pPr>
    </w:p>
    <w:sectPr w:rsidR="00320E13" w:rsidSect="00341B03">
      <w:pgSz w:w="11904" w:h="16843"/>
      <w:pgMar w:top="1420" w:right="1393" w:bottom="581" w:left="1399" w:header="720" w:footer="75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17CD" w:rsidRDefault="008017CD">
      <w:r>
        <w:separator/>
      </w:r>
    </w:p>
  </w:endnote>
  <w:endnote w:type="continuationSeparator" w:id="0">
    <w:p w:rsidR="008017CD" w:rsidRDefault="00801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Tw Cen MT">
    <w:altName w:val="Lucida Sans Unicode"/>
    <w:panose1 w:val="020B0602020104020603"/>
    <w:charset w:val="00"/>
    <w:family w:val="swiss"/>
    <w:pitch w:val="variable"/>
    <w:sig w:usb0="00000001" w:usb1="00000000" w:usb2="00000000" w:usb3="00000000" w:csb0="0000000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Liberation Sans">
    <w:charset w:val="00"/>
    <w:family w:val="swiss"/>
    <w:pitch w:val="variable"/>
    <w:sig w:usb0="A00002AF" w:usb1="500078FB" w:usb2="00000000" w:usb3="00000000" w:csb0="0000009F" w:csb1="00000000"/>
  </w:font>
  <w:font w:name="DejaVu Sans">
    <w:charset w:val="00"/>
    <w:family w:val="swiss"/>
    <w:pitch w:val="variable"/>
    <w:sig w:usb0="E7002EFF" w:usb1="D200FDFF" w:usb2="0A046029" w:usb3="00000000" w:csb0="8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Times New Roman">
    <w:charset w:val="00"/>
    <w:pitch w:val="variable"/>
    <w:family w:val="roman"/>
    <w:panose1 w:val="020206030504050203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7491" w:rsidRDefault="008D7491">
    <w:pPr>
      <w:pStyle w:val="Footer"/>
      <w:jc w:val="center"/>
      <w:rPr>
        <w:b/>
        <w:bCs/>
        <w:sz w:val="20"/>
        <w:szCs w:val="20"/>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7491" w:rsidRDefault="008D7491">
    <w:pPr>
      <w:tabs>
        <w:tab w:val="left" w:pos="9725"/>
      </w:tabs>
      <w:spacing w:line="272" w:lineRule="exact"/>
      <w:textAlignment w:val="baseline"/>
      <w:rPr>
        <w:rFonts w:eastAsia="Times New Roman"/>
        <w:color w:val="000000"/>
        <w:sz w:val="24"/>
        <w:lang w:val="fr-FR"/>
      </w:rPr>
    </w:pPr>
    <w:r>
      <w:rPr>
        <w:rFonts w:eastAsia="Times New Roman"/>
        <w:color w:val="000000"/>
        <w:sz w:val="24"/>
        <w:lang w:val="fr-FR"/>
      </w:rPr>
      <w:tab/>
    </w:r>
    <w:r>
      <w:rPr>
        <w:rFonts w:eastAsia="Times New Roman"/>
        <w:color w:val="000000"/>
        <w:sz w:val="24"/>
        <w:lang w:val="fr-FR"/>
      </w:rPr>
      <w:fldChar w:fldCharType="begin"/>
    </w:r>
    <w:r>
      <w:rPr>
        <w:rFonts w:eastAsia="Times New Roman"/>
        <w:color w:val="000000"/>
        <w:sz w:val="24"/>
        <w:lang w:val="fr-FR"/>
      </w:rPr>
      <w:instrText>PAGE</w:instrText>
    </w:r>
    <w:r>
      <w:rPr>
        <w:rFonts w:eastAsia="Times New Roman"/>
        <w:color w:val="000000"/>
        <w:sz w:val="24"/>
        <w:lang w:val="fr-FR"/>
      </w:rPr>
      <w:fldChar w:fldCharType="separate"/>
    </w:r>
    <w:r w:rsidR="009274BA">
      <w:rPr>
        <w:rFonts w:eastAsia="Times New Roman"/>
        <w:noProof/>
        <w:color w:val="000000"/>
        <w:sz w:val="24"/>
        <w:lang w:val="fr-FR"/>
      </w:rPr>
      <w:t>21</w:t>
    </w:r>
    <w:r>
      <w:rPr>
        <w:rFonts w:eastAsia="Times New Roman"/>
        <w:color w:val="000000"/>
        <w:sz w:val="24"/>
        <w:lang w:val="fr-FR"/>
      </w:rPr>
      <w:fldChar w:fldCharType="end"/>
    </w:r>
    <w:r>
      <w:rPr>
        <w:rFonts w:eastAsia="Times New Roman"/>
        <w:color w:val="000000"/>
        <w:sz w:val="24"/>
        <w:lang w:val="fr-FR"/>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7491" w:rsidRDefault="008D7491"/>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7491" w:rsidRPr="00934F02" w:rsidRDefault="008D7491">
    <w:pPr>
      <w:pStyle w:val="Footer"/>
      <w:ind w:right="360"/>
      <w:jc w:val="center"/>
      <w:rPr>
        <w:rFonts w:ascii="Cambria" w:hAnsi="Cambria"/>
        <w:b/>
        <w:sz w:val="16"/>
        <w:szCs w:val="16"/>
      </w:rPr>
    </w:pPr>
    <w:r w:rsidRPr="00934F02">
      <w:rPr>
        <w:rFonts w:ascii="Cambria" w:hAnsi="Cambria"/>
        <w:noProof/>
        <w:sz w:val="16"/>
        <w:szCs w:val="16"/>
      </w:rPr>
      <mc:AlternateContent>
        <mc:Choice Requires="wps">
          <w:drawing>
            <wp:anchor distT="0" distB="0" distL="0" distR="0" simplePos="0" relativeHeight="251659264" behindDoc="0" locked="0" layoutInCell="1" allowOverlap="1" wp14:anchorId="252E04D6" wp14:editId="717C5371">
              <wp:simplePos x="0" y="0"/>
              <wp:positionH relativeFrom="page">
                <wp:posOffset>6391275</wp:posOffset>
              </wp:positionH>
              <wp:positionV relativeFrom="paragraph">
                <wp:posOffset>-12700</wp:posOffset>
              </wp:positionV>
              <wp:extent cx="217805" cy="173990"/>
              <wp:effectExtent l="0" t="8255" r="1270" b="8255"/>
              <wp:wrapSquare wrapText="largest"/>
              <wp:docPr id="2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805" cy="1739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D7491" w:rsidRPr="000973A9" w:rsidRDefault="008D7491">
                          <w:pPr>
                            <w:pStyle w:val="Footer"/>
                            <w:rPr>
                              <w:rFonts w:ascii="Cambria" w:hAnsi="Cambria"/>
                              <w:sz w:val="20"/>
                              <w:szCs w:val="20"/>
                            </w:rPr>
                          </w:pPr>
                          <w:r w:rsidRPr="000973A9">
                            <w:rPr>
                              <w:rStyle w:val="PageNumber"/>
                              <w:rFonts w:ascii="Cambria" w:hAnsi="Cambria"/>
                              <w:b/>
                              <w:sz w:val="20"/>
                              <w:szCs w:val="20"/>
                            </w:rPr>
                            <w:fldChar w:fldCharType="begin"/>
                          </w:r>
                          <w:r w:rsidRPr="000973A9">
                            <w:rPr>
                              <w:rStyle w:val="PageNumber"/>
                              <w:rFonts w:ascii="Cambria" w:hAnsi="Cambria"/>
                              <w:b/>
                              <w:sz w:val="20"/>
                              <w:szCs w:val="20"/>
                            </w:rPr>
                            <w:instrText xml:space="preserve"> PAGE </w:instrText>
                          </w:r>
                          <w:r w:rsidRPr="000973A9">
                            <w:rPr>
                              <w:rStyle w:val="PageNumber"/>
                              <w:rFonts w:ascii="Cambria" w:hAnsi="Cambria"/>
                              <w:b/>
                              <w:sz w:val="20"/>
                              <w:szCs w:val="20"/>
                            </w:rPr>
                            <w:fldChar w:fldCharType="separate"/>
                          </w:r>
                          <w:r w:rsidR="009274BA">
                            <w:rPr>
                              <w:rStyle w:val="PageNumber"/>
                              <w:rFonts w:ascii="Cambria" w:hAnsi="Cambria"/>
                              <w:b/>
                              <w:noProof/>
                              <w:sz w:val="20"/>
                              <w:szCs w:val="20"/>
                            </w:rPr>
                            <w:t>vii</w:t>
                          </w:r>
                          <w:r w:rsidRPr="000973A9">
                            <w:rPr>
                              <w:rStyle w:val="PageNumber"/>
                              <w:rFonts w:ascii="Cambria" w:hAnsi="Cambria"/>
                              <w:b/>
                              <w:sz w:val="20"/>
                              <w:szCs w:val="20"/>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 o:spid="_x0000_s1027" type="#_x0000_t202" style="position:absolute;left:0;text-align:left;margin-left:503.25pt;margin-top:-1pt;width:17.15pt;height:13.7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" stroked="f">
              <v:fill opacity="0"/>
              <v:textbox inset="0,0,0,0">
                <w:txbxContent>
                  <w:p w:rsidR="008D7491" w:rsidRPr="000973A9" w:rsidRDefault="008D7491">
                    <w:pPr>
                      <w:pStyle w:val="Footer"/>
                      <w:rPr>
                        <w:rFonts w:ascii="Cambria" w:hAnsi="Cambria"/>
                        <w:sz w:val="20"/>
                        <w:szCs w:val="20"/>
                      </w:rPr>
                    </w:pPr>
                    <w:r w:rsidRPr="000973A9">
                      <w:rPr>
                        <w:rStyle w:val="PageNumber"/>
                        <w:rFonts w:ascii="Cambria" w:hAnsi="Cambria"/>
                        <w:b/>
                        <w:sz w:val="20"/>
                        <w:szCs w:val="20"/>
                      </w:rPr>
                      <w:fldChar w:fldCharType="begin"/>
                    </w:r>
                    <w:r w:rsidRPr="000973A9">
                      <w:rPr>
                        <w:rStyle w:val="PageNumber"/>
                        <w:rFonts w:ascii="Cambria" w:hAnsi="Cambria"/>
                        <w:b/>
                        <w:sz w:val="20"/>
                        <w:szCs w:val="20"/>
                      </w:rPr>
                      <w:instrText xml:space="preserve"> PAGE </w:instrText>
                    </w:r>
                    <w:r w:rsidRPr="000973A9">
                      <w:rPr>
                        <w:rStyle w:val="PageNumber"/>
                        <w:rFonts w:ascii="Cambria" w:hAnsi="Cambria"/>
                        <w:b/>
                        <w:sz w:val="20"/>
                        <w:szCs w:val="20"/>
                      </w:rPr>
                      <w:fldChar w:fldCharType="separate"/>
                    </w:r>
                    <w:r w:rsidR="009274BA">
                      <w:rPr>
                        <w:rStyle w:val="PageNumber"/>
                        <w:rFonts w:ascii="Cambria" w:hAnsi="Cambria"/>
                        <w:b/>
                        <w:noProof/>
                        <w:sz w:val="20"/>
                        <w:szCs w:val="20"/>
                      </w:rPr>
                      <w:t>vii</w:t>
                    </w:r>
                    <w:r w:rsidRPr="000973A9">
                      <w:rPr>
                        <w:rStyle w:val="PageNumber"/>
                        <w:rFonts w:ascii="Cambria" w:hAnsi="Cambria"/>
                        <w:b/>
                        <w:sz w:val="20"/>
                        <w:szCs w:val="20"/>
                      </w:rPr>
                      <w:fldChar w:fldCharType="end"/>
                    </w:r>
                  </w:p>
                </w:txbxContent>
              </v:textbox>
              <w10:wrap type="square" side="largest" anchorx="page"/>
            </v:shape>
          </w:pict>
        </mc:Fallback>
      </mc:AlternateContent>
    </w:r>
    <w:proofErr w:type="spellStart"/>
    <w:r>
      <w:rPr>
        <w:rFonts w:ascii="Cambria" w:hAnsi="Cambria"/>
        <w:b/>
        <w:sz w:val="16"/>
        <w:szCs w:val="16"/>
      </w:rPr>
      <w:t>Liste</w:t>
    </w:r>
    <w:proofErr w:type="spellEnd"/>
    <w:r>
      <w:rPr>
        <w:rFonts w:ascii="Cambria" w:hAnsi="Cambria"/>
        <w:b/>
        <w:sz w:val="16"/>
        <w:szCs w:val="16"/>
      </w:rPr>
      <w:t xml:space="preserve"> des pages effectives</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7491" w:rsidRDefault="008D7491"/>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7491" w:rsidRPr="00934F02" w:rsidRDefault="008D7491">
    <w:pPr>
      <w:pStyle w:val="Footer"/>
      <w:ind w:right="360"/>
      <w:jc w:val="center"/>
      <w:rPr>
        <w:rFonts w:ascii="Cambria" w:hAnsi="Cambria"/>
        <w:b/>
        <w:sz w:val="16"/>
        <w:szCs w:val="16"/>
      </w:rPr>
    </w:pPr>
    <w:r w:rsidRPr="00934F02">
      <w:rPr>
        <w:rFonts w:ascii="Cambria" w:hAnsi="Cambria"/>
        <w:noProof/>
        <w:sz w:val="16"/>
        <w:szCs w:val="16"/>
      </w:rPr>
      <mc:AlternateContent>
        <mc:Choice Requires="wps">
          <w:drawing>
            <wp:anchor distT="0" distB="0" distL="0" distR="0" simplePos="0" relativeHeight="251662336" behindDoc="0" locked="0" layoutInCell="1" allowOverlap="1" wp14:anchorId="499A14C1" wp14:editId="371B0FF3">
              <wp:simplePos x="0" y="0"/>
              <wp:positionH relativeFrom="page">
                <wp:posOffset>6391275</wp:posOffset>
              </wp:positionH>
              <wp:positionV relativeFrom="paragraph">
                <wp:posOffset>-12700</wp:posOffset>
              </wp:positionV>
              <wp:extent cx="217805" cy="173990"/>
              <wp:effectExtent l="0" t="8255" r="1270" b="8255"/>
              <wp:wrapSquare wrapText="largest"/>
              <wp:docPr id="32"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805" cy="1739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D7491" w:rsidRPr="000973A9" w:rsidRDefault="008D7491">
                          <w:pPr>
                            <w:pStyle w:val="Footer"/>
                            <w:rPr>
                              <w:rFonts w:ascii="Cambria" w:hAnsi="Cambria"/>
                              <w:sz w:val="20"/>
                              <w:szCs w:val="20"/>
                            </w:rPr>
                          </w:pPr>
                          <w:r w:rsidRPr="000973A9">
                            <w:rPr>
                              <w:rStyle w:val="PageNumber"/>
                              <w:rFonts w:ascii="Cambria" w:hAnsi="Cambria"/>
                              <w:b/>
                              <w:sz w:val="20"/>
                              <w:szCs w:val="20"/>
                            </w:rPr>
                            <w:fldChar w:fldCharType="begin"/>
                          </w:r>
                          <w:r w:rsidRPr="000973A9">
                            <w:rPr>
                              <w:rStyle w:val="PageNumber"/>
                              <w:rFonts w:ascii="Cambria" w:hAnsi="Cambria"/>
                              <w:b/>
                              <w:sz w:val="20"/>
                              <w:szCs w:val="20"/>
                            </w:rPr>
                            <w:instrText xml:space="preserve"> PAGE </w:instrText>
                          </w:r>
                          <w:r w:rsidRPr="000973A9">
                            <w:rPr>
                              <w:rStyle w:val="PageNumber"/>
                              <w:rFonts w:ascii="Cambria" w:hAnsi="Cambria"/>
                              <w:b/>
                              <w:sz w:val="20"/>
                              <w:szCs w:val="20"/>
                            </w:rPr>
                            <w:fldChar w:fldCharType="separate"/>
                          </w:r>
                          <w:r w:rsidR="009274BA">
                            <w:rPr>
                              <w:rStyle w:val="PageNumber"/>
                              <w:rFonts w:ascii="Cambria" w:hAnsi="Cambria"/>
                              <w:b/>
                              <w:noProof/>
                              <w:sz w:val="20"/>
                              <w:szCs w:val="20"/>
                            </w:rPr>
                            <w:t>viii</w:t>
                          </w:r>
                          <w:r w:rsidRPr="000973A9">
                            <w:rPr>
                              <w:rStyle w:val="PageNumber"/>
                              <w:rFonts w:ascii="Cambria" w:hAnsi="Cambria"/>
                              <w:b/>
                              <w:sz w:val="20"/>
                              <w:szCs w:val="20"/>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28" type="#_x0000_t202" style="position:absolute;left:0;text-align:left;margin-left:503.25pt;margin-top:-1pt;width:17.15pt;height:13.7pt;z-index:2516623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" stroked="f">
              <v:fill opacity="0"/>
              <v:textbox inset="0,0,0,0">
                <w:txbxContent>
                  <w:p w:rsidR="008D7491" w:rsidRPr="000973A9" w:rsidRDefault="008D7491">
                    <w:pPr>
                      <w:pStyle w:val="Footer"/>
                      <w:rPr>
                        <w:rFonts w:ascii="Cambria" w:hAnsi="Cambria"/>
                        <w:sz w:val="20"/>
                        <w:szCs w:val="20"/>
                      </w:rPr>
                    </w:pPr>
                    <w:r w:rsidRPr="000973A9">
                      <w:rPr>
                        <w:rStyle w:val="PageNumber"/>
                        <w:rFonts w:ascii="Cambria" w:hAnsi="Cambria"/>
                        <w:b/>
                        <w:sz w:val="20"/>
                        <w:szCs w:val="20"/>
                      </w:rPr>
                      <w:fldChar w:fldCharType="begin"/>
                    </w:r>
                    <w:r w:rsidRPr="000973A9">
                      <w:rPr>
                        <w:rStyle w:val="PageNumber"/>
                        <w:rFonts w:ascii="Cambria" w:hAnsi="Cambria"/>
                        <w:b/>
                        <w:sz w:val="20"/>
                        <w:szCs w:val="20"/>
                      </w:rPr>
                      <w:instrText xml:space="preserve"> PAGE </w:instrText>
                    </w:r>
                    <w:r w:rsidRPr="000973A9">
                      <w:rPr>
                        <w:rStyle w:val="PageNumber"/>
                        <w:rFonts w:ascii="Cambria" w:hAnsi="Cambria"/>
                        <w:b/>
                        <w:sz w:val="20"/>
                        <w:szCs w:val="20"/>
                      </w:rPr>
                      <w:fldChar w:fldCharType="separate"/>
                    </w:r>
                    <w:r w:rsidR="009274BA">
                      <w:rPr>
                        <w:rStyle w:val="PageNumber"/>
                        <w:rFonts w:ascii="Cambria" w:hAnsi="Cambria"/>
                        <w:b/>
                        <w:noProof/>
                        <w:sz w:val="20"/>
                        <w:szCs w:val="20"/>
                      </w:rPr>
                      <w:t>viii</w:t>
                    </w:r>
                    <w:r w:rsidRPr="000973A9">
                      <w:rPr>
                        <w:rStyle w:val="PageNumber"/>
                        <w:rFonts w:ascii="Cambria" w:hAnsi="Cambria"/>
                        <w:b/>
                        <w:sz w:val="20"/>
                        <w:szCs w:val="20"/>
                      </w:rPr>
                      <w:fldChar w:fldCharType="end"/>
                    </w:r>
                  </w:p>
                </w:txbxContent>
              </v:textbox>
              <w10:wrap type="square" side="largest" anchorx="page"/>
            </v:shape>
          </w:pict>
        </mc:Fallback>
      </mc:AlternateContent>
    </w:r>
    <w:r>
      <w:rPr>
        <w:rFonts w:ascii="Cambria" w:hAnsi="Cambria"/>
        <w:b/>
        <w:sz w:val="16"/>
        <w:szCs w:val="16"/>
      </w:rPr>
      <w:t xml:space="preserve">Inscription des </w:t>
    </w:r>
    <w:r w:rsidRPr="009B482D">
      <w:rPr>
        <w:rFonts w:ascii="Cambria" w:hAnsi="Cambria"/>
        <w:b/>
        <w:sz w:val="16"/>
        <w:szCs w:val="16"/>
        <w:lang w:val="fr-FR"/>
      </w:rPr>
      <w:t>amendements</w:t>
    </w:r>
    <w:r>
      <w:rPr>
        <w:rFonts w:ascii="Cambria" w:hAnsi="Cambria"/>
        <w:b/>
        <w:sz w:val="16"/>
        <w:szCs w:val="16"/>
      </w:rPr>
      <w:t xml:space="preserve"> et </w:t>
    </w:r>
    <w:r w:rsidRPr="009B482D">
      <w:rPr>
        <w:rFonts w:ascii="Cambria" w:hAnsi="Cambria"/>
        <w:b/>
        <w:sz w:val="16"/>
        <w:szCs w:val="16"/>
        <w:lang w:val="fr-FR"/>
      </w:rPr>
      <w:t>rectificatifs</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7491" w:rsidRDefault="008D7491"/>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7491" w:rsidRPr="00044D67" w:rsidRDefault="008D7491">
    <w:pPr>
      <w:pStyle w:val="Footer"/>
      <w:ind w:right="360"/>
      <w:jc w:val="center"/>
      <w:rPr>
        <w:rFonts w:ascii="Cambria" w:hAnsi="Cambria"/>
        <w:b/>
        <w:sz w:val="16"/>
        <w:szCs w:val="16"/>
      </w:rPr>
    </w:pPr>
    <w:r w:rsidRPr="00044D67">
      <w:rPr>
        <w:rFonts w:ascii="Cambria" w:hAnsi="Cambria"/>
        <w:noProof/>
        <w:sz w:val="16"/>
        <w:szCs w:val="16"/>
      </w:rPr>
      <mc:AlternateContent>
        <mc:Choice Requires="wps">
          <w:drawing>
            <wp:anchor distT="0" distB="0" distL="0" distR="0" simplePos="0" relativeHeight="251660288" behindDoc="0" locked="0" layoutInCell="1" allowOverlap="1" wp14:anchorId="243F9CF8" wp14:editId="377598B5">
              <wp:simplePos x="0" y="0"/>
              <wp:positionH relativeFrom="page">
                <wp:posOffset>6324600</wp:posOffset>
              </wp:positionH>
              <wp:positionV relativeFrom="paragraph">
                <wp:posOffset>635</wp:posOffset>
              </wp:positionV>
              <wp:extent cx="333375" cy="173990"/>
              <wp:effectExtent l="0" t="2540" r="0" b="4445"/>
              <wp:wrapSquare wrapText="largest"/>
              <wp:docPr id="20"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375" cy="1739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D7491" w:rsidRPr="000973A9" w:rsidRDefault="008D7491">
                          <w:pPr>
                            <w:pStyle w:val="Footer"/>
                            <w:rPr>
                              <w:rFonts w:ascii="Cambria" w:hAnsi="Cambria"/>
                              <w:sz w:val="20"/>
                              <w:szCs w:val="20"/>
                            </w:rPr>
                          </w:pPr>
                          <w:r w:rsidRPr="000973A9">
                            <w:rPr>
                              <w:rStyle w:val="PageNumber"/>
                              <w:rFonts w:ascii="Cambria" w:hAnsi="Cambria"/>
                              <w:b/>
                              <w:sz w:val="20"/>
                              <w:szCs w:val="20"/>
                            </w:rPr>
                            <w:fldChar w:fldCharType="begin"/>
                          </w:r>
                          <w:r w:rsidRPr="000973A9">
                            <w:rPr>
                              <w:rStyle w:val="PageNumber"/>
                              <w:rFonts w:ascii="Cambria" w:hAnsi="Cambria"/>
                              <w:b/>
                              <w:sz w:val="20"/>
                              <w:szCs w:val="20"/>
                            </w:rPr>
                            <w:instrText xml:space="preserve"> PAGE </w:instrText>
                          </w:r>
                          <w:r w:rsidRPr="000973A9">
                            <w:rPr>
                              <w:rStyle w:val="PageNumber"/>
                              <w:rFonts w:ascii="Cambria" w:hAnsi="Cambria"/>
                              <w:b/>
                              <w:sz w:val="20"/>
                              <w:szCs w:val="20"/>
                            </w:rPr>
                            <w:fldChar w:fldCharType="separate"/>
                          </w:r>
                          <w:r w:rsidR="009274BA">
                            <w:rPr>
                              <w:rStyle w:val="PageNumber"/>
                              <w:rFonts w:ascii="Cambria" w:hAnsi="Cambria"/>
                              <w:b/>
                              <w:noProof/>
                              <w:sz w:val="20"/>
                              <w:szCs w:val="20"/>
                            </w:rPr>
                            <w:t>ix</w:t>
                          </w:r>
                          <w:r w:rsidRPr="000973A9">
                            <w:rPr>
                              <w:rStyle w:val="PageNumber"/>
                              <w:rFonts w:ascii="Cambria" w:hAnsi="Cambria"/>
                              <w:b/>
                              <w:sz w:val="20"/>
                              <w:szCs w:val="20"/>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8" o:spid="_x0000_s1029" type="#_x0000_t202" style="position:absolute;left:0;text-align:left;margin-left:498pt;margin-top:.05pt;width:26.25pt;height:13.7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" stroked="f">
              <v:fill opacity="0"/>
              <v:textbox inset="0,0,0,0">
                <w:txbxContent>
                  <w:p w:rsidR="008D7491" w:rsidRPr="000973A9" w:rsidRDefault="008D7491">
                    <w:pPr>
                      <w:pStyle w:val="Footer"/>
                      <w:rPr>
                        <w:rFonts w:ascii="Cambria" w:hAnsi="Cambria"/>
                        <w:sz w:val="20"/>
                        <w:szCs w:val="20"/>
                      </w:rPr>
                    </w:pPr>
                    <w:r w:rsidRPr="000973A9">
                      <w:rPr>
                        <w:rStyle w:val="PageNumber"/>
                        <w:rFonts w:ascii="Cambria" w:hAnsi="Cambria"/>
                        <w:b/>
                        <w:sz w:val="20"/>
                        <w:szCs w:val="20"/>
                      </w:rPr>
                      <w:fldChar w:fldCharType="begin"/>
                    </w:r>
                    <w:r w:rsidRPr="000973A9">
                      <w:rPr>
                        <w:rStyle w:val="PageNumber"/>
                        <w:rFonts w:ascii="Cambria" w:hAnsi="Cambria"/>
                        <w:b/>
                        <w:sz w:val="20"/>
                        <w:szCs w:val="20"/>
                      </w:rPr>
                      <w:instrText xml:space="preserve"> PAGE </w:instrText>
                    </w:r>
                    <w:r w:rsidRPr="000973A9">
                      <w:rPr>
                        <w:rStyle w:val="PageNumber"/>
                        <w:rFonts w:ascii="Cambria" w:hAnsi="Cambria"/>
                        <w:b/>
                        <w:sz w:val="20"/>
                        <w:szCs w:val="20"/>
                      </w:rPr>
                      <w:fldChar w:fldCharType="separate"/>
                    </w:r>
                    <w:r w:rsidR="009274BA">
                      <w:rPr>
                        <w:rStyle w:val="PageNumber"/>
                        <w:rFonts w:ascii="Cambria" w:hAnsi="Cambria"/>
                        <w:b/>
                        <w:noProof/>
                        <w:sz w:val="20"/>
                        <w:szCs w:val="20"/>
                      </w:rPr>
                      <w:t>ix</w:t>
                    </w:r>
                    <w:r w:rsidRPr="000973A9">
                      <w:rPr>
                        <w:rStyle w:val="PageNumber"/>
                        <w:rFonts w:ascii="Cambria" w:hAnsi="Cambria"/>
                        <w:b/>
                        <w:sz w:val="20"/>
                        <w:szCs w:val="20"/>
                      </w:rPr>
                      <w:fldChar w:fldCharType="end"/>
                    </w:r>
                  </w:p>
                </w:txbxContent>
              </v:textbox>
              <w10:wrap type="square" side="largest" anchorx="page"/>
            </v:shape>
          </w:pict>
        </mc:Fallback>
      </mc:AlternateContent>
    </w:r>
    <w:r>
      <w:rPr>
        <w:rFonts w:ascii="Cambria" w:hAnsi="Cambria"/>
        <w:b/>
        <w:sz w:val="16"/>
        <w:szCs w:val="16"/>
      </w:rPr>
      <w:t xml:space="preserve">Tableau des </w:t>
    </w:r>
    <w:r w:rsidR="009B482D" w:rsidRPr="009B482D">
      <w:rPr>
        <w:rFonts w:ascii="Cambria" w:hAnsi="Cambria"/>
        <w:b/>
        <w:sz w:val="16"/>
        <w:szCs w:val="16"/>
        <w:lang w:val="fr-FR"/>
      </w:rPr>
      <w:t>amendements</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7491" w:rsidRDefault="008D7491"/>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7491" w:rsidRPr="00044D67" w:rsidRDefault="008D7491">
    <w:pPr>
      <w:pStyle w:val="Footer"/>
      <w:ind w:right="360"/>
      <w:jc w:val="center"/>
      <w:rPr>
        <w:rFonts w:ascii="Cambria" w:hAnsi="Cambria"/>
        <w:b/>
        <w:sz w:val="16"/>
        <w:szCs w:val="16"/>
      </w:rPr>
    </w:pPr>
    <w:r w:rsidRPr="00044D67">
      <w:rPr>
        <w:rFonts w:ascii="Cambria" w:hAnsi="Cambria"/>
        <w:noProof/>
        <w:sz w:val="16"/>
        <w:szCs w:val="16"/>
      </w:rPr>
      <mc:AlternateContent>
        <mc:Choice Requires="wps">
          <w:drawing>
            <wp:anchor distT="0" distB="0" distL="0" distR="0" simplePos="0" relativeHeight="251661312" behindDoc="0" locked="0" layoutInCell="1" allowOverlap="1" wp14:anchorId="35701D97" wp14:editId="292BE86C">
              <wp:simplePos x="0" y="0"/>
              <wp:positionH relativeFrom="page">
                <wp:posOffset>6324600</wp:posOffset>
              </wp:positionH>
              <wp:positionV relativeFrom="paragraph">
                <wp:posOffset>635</wp:posOffset>
              </wp:positionV>
              <wp:extent cx="333375" cy="173990"/>
              <wp:effectExtent l="0" t="2540" r="0" b="4445"/>
              <wp:wrapSquare wrapText="largest"/>
              <wp:docPr id="19"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375" cy="1739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D7491" w:rsidRPr="000973A9" w:rsidRDefault="008D7491">
                          <w:pPr>
                            <w:pStyle w:val="Footer"/>
                            <w:rPr>
                              <w:rFonts w:ascii="Cambria" w:hAnsi="Cambria"/>
                              <w:sz w:val="20"/>
                              <w:szCs w:val="20"/>
                            </w:rPr>
                          </w:pPr>
                          <w:r w:rsidRPr="000973A9">
                            <w:rPr>
                              <w:rStyle w:val="PageNumber"/>
                              <w:rFonts w:ascii="Cambria" w:hAnsi="Cambria"/>
                              <w:b/>
                              <w:sz w:val="20"/>
                              <w:szCs w:val="20"/>
                            </w:rPr>
                            <w:fldChar w:fldCharType="begin"/>
                          </w:r>
                          <w:r w:rsidRPr="000973A9">
                            <w:rPr>
                              <w:rStyle w:val="PageNumber"/>
                              <w:rFonts w:ascii="Cambria" w:hAnsi="Cambria"/>
                              <w:b/>
                              <w:sz w:val="20"/>
                              <w:szCs w:val="20"/>
                            </w:rPr>
                            <w:instrText xml:space="preserve"> PAGE </w:instrText>
                          </w:r>
                          <w:r w:rsidRPr="000973A9">
                            <w:rPr>
                              <w:rStyle w:val="PageNumber"/>
                              <w:rFonts w:ascii="Cambria" w:hAnsi="Cambria"/>
                              <w:b/>
                              <w:sz w:val="20"/>
                              <w:szCs w:val="20"/>
                            </w:rPr>
                            <w:fldChar w:fldCharType="separate"/>
                          </w:r>
                          <w:r w:rsidR="009274BA">
                            <w:rPr>
                              <w:rStyle w:val="PageNumber"/>
                              <w:rFonts w:ascii="Cambria" w:hAnsi="Cambria"/>
                              <w:b/>
                              <w:noProof/>
                              <w:sz w:val="20"/>
                              <w:szCs w:val="20"/>
                            </w:rPr>
                            <w:t>x</w:t>
                          </w:r>
                          <w:r w:rsidRPr="000973A9">
                            <w:rPr>
                              <w:rStyle w:val="PageNumber"/>
                              <w:rFonts w:ascii="Cambria" w:hAnsi="Cambria"/>
                              <w:b/>
                              <w:sz w:val="20"/>
                              <w:szCs w:val="20"/>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8" o:spid="_x0000_s1030" type="#_x0000_t202" style="position:absolute;left:0;text-align:left;margin-left:498pt;margin-top:.05pt;width:26.25pt;height:13.7pt;z-index:251661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" stroked="f">
              <v:fill opacity="0"/>
              <v:textbox inset="0,0,0,0">
                <w:txbxContent>
                  <w:p w:rsidR="008D7491" w:rsidRPr="000973A9" w:rsidRDefault="008D7491">
                    <w:pPr>
                      <w:pStyle w:val="Footer"/>
                      <w:rPr>
                        <w:rFonts w:ascii="Cambria" w:hAnsi="Cambria"/>
                        <w:sz w:val="20"/>
                        <w:szCs w:val="20"/>
                      </w:rPr>
                    </w:pPr>
                    <w:r w:rsidRPr="000973A9">
                      <w:rPr>
                        <w:rStyle w:val="PageNumber"/>
                        <w:rFonts w:ascii="Cambria" w:hAnsi="Cambria"/>
                        <w:b/>
                        <w:sz w:val="20"/>
                        <w:szCs w:val="20"/>
                      </w:rPr>
                      <w:fldChar w:fldCharType="begin"/>
                    </w:r>
                    <w:r w:rsidRPr="000973A9">
                      <w:rPr>
                        <w:rStyle w:val="PageNumber"/>
                        <w:rFonts w:ascii="Cambria" w:hAnsi="Cambria"/>
                        <w:b/>
                        <w:sz w:val="20"/>
                        <w:szCs w:val="20"/>
                      </w:rPr>
                      <w:instrText xml:space="preserve"> PAGE </w:instrText>
                    </w:r>
                    <w:r w:rsidRPr="000973A9">
                      <w:rPr>
                        <w:rStyle w:val="PageNumber"/>
                        <w:rFonts w:ascii="Cambria" w:hAnsi="Cambria"/>
                        <w:b/>
                        <w:sz w:val="20"/>
                        <w:szCs w:val="20"/>
                      </w:rPr>
                      <w:fldChar w:fldCharType="separate"/>
                    </w:r>
                    <w:r w:rsidR="009274BA">
                      <w:rPr>
                        <w:rStyle w:val="PageNumber"/>
                        <w:rFonts w:ascii="Cambria" w:hAnsi="Cambria"/>
                        <w:b/>
                        <w:noProof/>
                        <w:sz w:val="20"/>
                        <w:szCs w:val="20"/>
                      </w:rPr>
                      <w:t>x</w:t>
                    </w:r>
                    <w:r w:rsidRPr="000973A9">
                      <w:rPr>
                        <w:rStyle w:val="PageNumber"/>
                        <w:rFonts w:ascii="Cambria" w:hAnsi="Cambria"/>
                        <w:b/>
                        <w:sz w:val="20"/>
                        <w:szCs w:val="20"/>
                      </w:rPr>
                      <w:fldChar w:fldCharType="end"/>
                    </w:r>
                  </w:p>
                </w:txbxContent>
              </v:textbox>
              <w10:wrap type="square" side="largest" anchorx="page"/>
            </v:shape>
          </w:pict>
        </mc:Fallback>
      </mc:AlternateContent>
    </w:r>
    <w:r>
      <w:rPr>
        <w:rFonts w:ascii="Cambria" w:hAnsi="Cambria"/>
        <w:b/>
        <w:sz w:val="16"/>
        <w:szCs w:val="16"/>
      </w:rPr>
      <w:t xml:space="preserve">Tableau des </w:t>
    </w:r>
    <w:r w:rsidRPr="009B482D">
      <w:rPr>
        <w:rFonts w:ascii="Cambria" w:hAnsi="Cambria"/>
        <w:b/>
        <w:sz w:val="16"/>
        <w:szCs w:val="16"/>
        <w:lang w:val="fr-FR"/>
      </w:rPr>
      <w:t>rectificatifs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17CD" w:rsidRDefault="008017CD">
      <w:r>
        <w:separator/>
      </w:r>
    </w:p>
  </w:footnote>
  <w:footnote w:type="continuationSeparator" w:id="0">
    <w:p w:rsidR="008017CD" w:rsidRDefault="008017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7491" w:rsidRDefault="008D7491">
    <w:pPr>
      <w:pStyle w:val="Header"/>
      <w:rPr>
        <w:noProof/>
        <w:lang w:eastAsia="fr-FR"/>
      </w:rPr>
    </w:pPr>
    <w:r w:rsidRPr="009F22D8">
      <w:rPr>
        <w:noProof/>
        <w:lang w:val="en-US" w:eastAsia="en-US"/>
      </w:rPr>
      <w:drawing>
        <wp:inline distT="0" distB="0" distL="0" distR="0" wp14:anchorId="554195D8" wp14:editId="501E6C0A">
          <wp:extent cx="5732891" cy="922351"/>
          <wp:effectExtent l="0" t="0" r="1270" b="0"/>
          <wp:docPr id="5" name="Image 0" descr="Sans tit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0" descr="Sans titr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4050" cy="922537"/>
                  </a:xfrm>
                  <a:prstGeom prst="rect">
                    <a:avLst/>
                  </a:prstGeom>
                  <a:noFill/>
                  <a:ln>
                    <a:noFill/>
                  </a:ln>
                </pic:spPr>
              </pic:pic>
            </a:graphicData>
          </a:graphic>
        </wp:inline>
      </w:drawing>
    </w:r>
  </w:p>
  <w:p w:rsidR="008D7491" w:rsidRPr="009A7244" w:rsidRDefault="008D7491" w:rsidP="00CF3CA3">
    <w:pPr>
      <w:pStyle w:val="Header"/>
      <w:jc w:val="center"/>
      <w:rPr>
        <w:rFonts w:ascii="Cambria" w:hAnsi="Cambria"/>
        <w:b/>
        <w:noProof/>
        <w:sz w:val="22"/>
        <w:szCs w:val="22"/>
        <w:lang w:eastAsia="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7491" w:rsidRDefault="008D7491"/>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7491" w:rsidRDefault="008D7491">
    <w:pPr>
      <w:pStyle w:val="Header"/>
      <w:rPr>
        <w:noProof/>
        <w:lang w:eastAsia="fr-FR"/>
      </w:rPr>
    </w:pPr>
    <w:r w:rsidRPr="009F22D8">
      <w:rPr>
        <w:noProof/>
        <w:lang w:val="en-US" w:eastAsia="en-US"/>
      </w:rPr>
      <w:drawing>
        <wp:inline distT="0" distB="0" distL="0" distR="0" wp14:anchorId="3A239D0A" wp14:editId="034C6792">
          <wp:extent cx="5734050" cy="857250"/>
          <wp:effectExtent l="0" t="0" r="0" b="0"/>
          <wp:docPr id="6" name="Image 0" descr="Sans tit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0" descr="Sans titr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4050" cy="857250"/>
                  </a:xfrm>
                  <a:prstGeom prst="rect">
                    <a:avLst/>
                  </a:prstGeom>
                  <a:noFill/>
                  <a:ln>
                    <a:noFill/>
                  </a:ln>
                </pic:spPr>
              </pic:pic>
            </a:graphicData>
          </a:graphic>
        </wp:inline>
      </w:drawing>
    </w:r>
  </w:p>
  <w:p w:rsidR="008D7491" w:rsidRDefault="008D7491" w:rsidP="008D7491">
    <w:pPr>
      <w:pStyle w:val="Header"/>
      <w:jc w:val="center"/>
      <w:rPr>
        <w:rFonts w:asciiTheme="minorHAnsi" w:hAnsiTheme="minorHAnsi"/>
        <w:b/>
        <w:noProof/>
        <w:sz w:val="20"/>
        <w:szCs w:val="20"/>
        <w:lang w:eastAsia="fr-FR"/>
      </w:rPr>
    </w:pPr>
    <w:r w:rsidRPr="008D7491">
      <w:rPr>
        <w:rFonts w:asciiTheme="minorHAnsi" w:hAnsiTheme="minorHAnsi"/>
        <w:b/>
        <w:noProof/>
        <w:sz w:val="20"/>
        <w:szCs w:val="20"/>
        <w:lang w:eastAsia="fr-FR"/>
      </w:rPr>
      <w:t>PLAN SAR-Plan des Operations des Services de Recherches et de Sauvetage</w:t>
    </w:r>
  </w:p>
  <w:p w:rsidR="008D7491" w:rsidRPr="008D7491" w:rsidRDefault="008D7491" w:rsidP="008D7491">
    <w:pPr>
      <w:pStyle w:val="Header"/>
      <w:jc w:val="center"/>
      <w:rPr>
        <w:rFonts w:asciiTheme="minorHAnsi" w:hAnsiTheme="minorHAnsi"/>
        <w:b/>
        <w:noProof/>
        <w:sz w:val="20"/>
        <w:szCs w:val="20"/>
        <w:lang w:eastAsia="fr-FR"/>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7491" w:rsidRDefault="008D7491"/>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7491" w:rsidRDefault="008D7491"/>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7491" w:rsidRDefault="008D749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F0663BDC"/>
    <w:lvl w:ilvl="0">
      <w:start w:val="1"/>
      <w:numFmt w:val="none"/>
      <w:pStyle w:val="Heading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2F17CEB"/>
    <w:multiLevelType w:val="multilevel"/>
    <w:tmpl w:val="1F2E9AF4"/>
    <w:lvl w:ilvl="0">
      <w:start w:val="1"/>
      <w:numFmt w:val="lowerLetter"/>
      <w:lvlText w:val="%1)"/>
      <w:lvlJc w:val="left"/>
      <w:pPr>
        <w:tabs>
          <w:tab w:val="left" w:pos="360"/>
        </w:tabs>
        <w:ind w:left="720"/>
      </w:pPr>
      <w:rPr>
        <w:rFonts w:ascii="Times New Roman" w:eastAsia="Times New Roman" w:hAnsi="Times New Roman"/>
        <w:strike w:val="0"/>
        <w:color w:val="000000"/>
        <w:spacing w:val="0"/>
        <w:w w:val="100"/>
        <w:sz w:val="24"/>
        <w:vertAlign w:val="baseli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84F786A"/>
    <w:multiLevelType w:val="multilevel"/>
    <w:tmpl w:val="87568BEA"/>
    <w:lvl w:ilvl="0">
      <w:start w:val="1"/>
      <w:numFmt w:val="lowerLetter"/>
      <w:lvlText w:val="%1)"/>
      <w:lvlJc w:val="left"/>
      <w:pPr>
        <w:tabs>
          <w:tab w:val="left" w:pos="360"/>
        </w:tabs>
        <w:ind w:left="720"/>
      </w:pPr>
      <w:rPr>
        <w:rFonts w:ascii="Times New Roman" w:eastAsia="Times New Roman" w:hAnsi="Times New Roman"/>
        <w:strike w:val="0"/>
        <w:color w:val="000000"/>
        <w:spacing w:val="0"/>
        <w:w w:val="100"/>
        <w:sz w:val="24"/>
        <w:vertAlign w:val="baseli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8F130BF"/>
    <w:multiLevelType w:val="hybridMultilevel"/>
    <w:tmpl w:val="9C8AC6DA"/>
    <w:lvl w:ilvl="0" w:tplc="C5F6188C">
      <w:start w:val="1"/>
      <w:numFmt w:val="bullet"/>
      <w:lvlText w:val="-"/>
      <w:lvlJc w:val="left"/>
      <w:pPr>
        <w:ind w:left="1575" w:hanging="360"/>
      </w:pPr>
      <w:rPr>
        <w:rFonts w:ascii="Tw Cen MT" w:hAnsi="Tw Cen MT" w:hint="default"/>
      </w:rPr>
    </w:lvl>
    <w:lvl w:ilvl="1" w:tplc="040C0003">
      <w:start w:val="1"/>
      <w:numFmt w:val="bullet"/>
      <w:lvlText w:val="o"/>
      <w:lvlJc w:val="left"/>
      <w:pPr>
        <w:ind w:left="2295" w:hanging="360"/>
      </w:pPr>
      <w:rPr>
        <w:rFonts w:ascii="Courier New" w:hAnsi="Courier New" w:cs="Courier New" w:hint="default"/>
      </w:rPr>
    </w:lvl>
    <w:lvl w:ilvl="2" w:tplc="040C0005" w:tentative="1">
      <w:start w:val="1"/>
      <w:numFmt w:val="bullet"/>
      <w:lvlText w:val=""/>
      <w:lvlJc w:val="left"/>
      <w:pPr>
        <w:ind w:left="3015" w:hanging="360"/>
      </w:pPr>
      <w:rPr>
        <w:rFonts w:ascii="Wingdings" w:hAnsi="Wingdings" w:hint="default"/>
      </w:rPr>
    </w:lvl>
    <w:lvl w:ilvl="3" w:tplc="040C0001" w:tentative="1">
      <w:start w:val="1"/>
      <w:numFmt w:val="bullet"/>
      <w:lvlText w:val=""/>
      <w:lvlJc w:val="left"/>
      <w:pPr>
        <w:ind w:left="3735" w:hanging="360"/>
      </w:pPr>
      <w:rPr>
        <w:rFonts w:ascii="Symbol" w:hAnsi="Symbol" w:hint="default"/>
      </w:rPr>
    </w:lvl>
    <w:lvl w:ilvl="4" w:tplc="040C0003" w:tentative="1">
      <w:start w:val="1"/>
      <w:numFmt w:val="bullet"/>
      <w:lvlText w:val="o"/>
      <w:lvlJc w:val="left"/>
      <w:pPr>
        <w:ind w:left="4455" w:hanging="360"/>
      </w:pPr>
      <w:rPr>
        <w:rFonts w:ascii="Courier New" w:hAnsi="Courier New" w:cs="Courier New" w:hint="default"/>
      </w:rPr>
    </w:lvl>
    <w:lvl w:ilvl="5" w:tplc="040C0005" w:tentative="1">
      <w:start w:val="1"/>
      <w:numFmt w:val="bullet"/>
      <w:lvlText w:val=""/>
      <w:lvlJc w:val="left"/>
      <w:pPr>
        <w:ind w:left="5175" w:hanging="360"/>
      </w:pPr>
      <w:rPr>
        <w:rFonts w:ascii="Wingdings" w:hAnsi="Wingdings" w:hint="default"/>
      </w:rPr>
    </w:lvl>
    <w:lvl w:ilvl="6" w:tplc="040C0001" w:tentative="1">
      <w:start w:val="1"/>
      <w:numFmt w:val="bullet"/>
      <w:lvlText w:val=""/>
      <w:lvlJc w:val="left"/>
      <w:pPr>
        <w:ind w:left="5895" w:hanging="360"/>
      </w:pPr>
      <w:rPr>
        <w:rFonts w:ascii="Symbol" w:hAnsi="Symbol" w:hint="default"/>
      </w:rPr>
    </w:lvl>
    <w:lvl w:ilvl="7" w:tplc="040C0003" w:tentative="1">
      <w:start w:val="1"/>
      <w:numFmt w:val="bullet"/>
      <w:lvlText w:val="o"/>
      <w:lvlJc w:val="left"/>
      <w:pPr>
        <w:ind w:left="6615" w:hanging="360"/>
      </w:pPr>
      <w:rPr>
        <w:rFonts w:ascii="Courier New" w:hAnsi="Courier New" w:cs="Courier New" w:hint="default"/>
      </w:rPr>
    </w:lvl>
    <w:lvl w:ilvl="8" w:tplc="040C0005" w:tentative="1">
      <w:start w:val="1"/>
      <w:numFmt w:val="bullet"/>
      <w:lvlText w:val=""/>
      <w:lvlJc w:val="left"/>
      <w:pPr>
        <w:ind w:left="7335" w:hanging="360"/>
      </w:pPr>
      <w:rPr>
        <w:rFonts w:ascii="Wingdings" w:hAnsi="Wingdings" w:hint="default"/>
      </w:rPr>
    </w:lvl>
  </w:abstractNum>
  <w:abstractNum w:abstractNumId="4">
    <w:nsid w:val="13E7471B"/>
    <w:multiLevelType w:val="multilevel"/>
    <w:tmpl w:val="2EF606B2"/>
    <w:lvl w:ilvl="0">
      <w:start w:val="1"/>
      <w:numFmt w:val="lowerLetter"/>
      <w:lvlText w:val="%1)"/>
      <w:lvlJc w:val="left"/>
      <w:pPr>
        <w:tabs>
          <w:tab w:val="left" w:pos="720"/>
        </w:tabs>
        <w:ind w:left="720"/>
      </w:pPr>
      <w:rPr>
        <w:rFonts w:ascii="Times New Roman" w:eastAsia="Times New Roman" w:hAnsi="Times New Roman"/>
        <w:strike w:val="0"/>
        <w:color w:val="000000"/>
        <w:spacing w:val="0"/>
        <w:w w:val="100"/>
        <w:sz w:val="24"/>
        <w:vertAlign w:val="baseli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9BA17CB"/>
    <w:multiLevelType w:val="multilevel"/>
    <w:tmpl w:val="F65A7F2C"/>
    <w:lvl w:ilvl="0">
      <w:start w:val="1"/>
      <w:numFmt w:val="lowerLetter"/>
      <w:lvlText w:val="%1)"/>
      <w:lvlJc w:val="left"/>
      <w:pPr>
        <w:tabs>
          <w:tab w:val="left" w:pos="360"/>
        </w:tabs>
        <w:ind w:left="720"/>
      </w:pPr>
      <w:rPr>
        <w:rFonts w:ascii="Times New Roman" w:eastAsia="Times New Roman" w:hAnsi="Times New Roman"/>
        <w:strike w:val="0"/>
        <w:color w:val="000000"/>
        <w:spacing w:val="0"/>
        <w:w w:val="100"/>
        <w:sz w:val="24"/>
        <w:vertAlign w:val="baseli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07305AF"/>
    <w:multiLevelType w:val="multilevel"/>
    <w:tmpl w:val="58D2E21C"/>
    <w:lvl w:ilvl="0">
      <w:start w:val="1"/>
      <w:numFmt w:val="lowerLetter"/>
      <w:lvlText w:val="%1)"/>
      <w:lvlJc w:val="left"/>
      <w:pPr>
        <w:tabs>
          <w:tab w:val="left" w:pos="360"/>
        </w:tabs>
        <w:ind w:left="720"/>
      </w:pPr>
      <w:rPr>
        <w:rFonts w:ascii="Times New Roman" w:eastAsia="Times New Roman" w:hAnsi="Times New Roman"/>
        <w:strike w:val="0"/>
        <w:color w:val="000000"/>
        <w:spacing w:val="0"/>
        <w:w w:val="100"/>
        <w:sz w:val="24"/>
        <w:vertAlign w:val="baseli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19F79B0"/>
    <w:multiLevelType w:val="hybridMultilevel"/>
    <w:tmpl w:val="57B88538"/>
    <w:lvl w:ilvl="0" w:tplc="040C0017">
      <w:start w:val="1"/>
      <w:numFmt w:val="lowerLetter"/>
      <w:lvlText w:val="%1)"/>
      <w:lvlJc w:val="left"/>
      <w:pPr>
        <w:ind w:left="1068" w:hanging="360"/>
      </w:p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8">
    <w:nsid w:val="2BD95C4C"/>
    <w:multiLevelType w:val="multilevel"/>
    <w:tmpl w:val="46B4BF6E"/>
    <w:lvl w:ilvl="0">
      <w:start w:val="1"/>
      <w:numFmt w:val="lowerLetter"/>
      <w:lvlText w:val="%1)"/>
      <w:lvlJc w:val="left"/>
      <w:pPr>
        <w:tabs>
          <w:tab w:val="left" w:pos="720"/>
        </w:tabs>
        <w:ind w:left="720"/>
      </w:pPr>
      <w:rPr>
        <w:rFonts w:ascii="Times New Roman" w:eastAsia="Times New Roman" w:hAnsi="Times New Roman"/>
        <w:strike w:val="0"/>
        <w:color w:val="000000"/>
        <w:spacing w:val="70"/>
        <w:w w:val="100"/>
        <w:sz w:val="24"/>
        <w:vertAlign w:val="baseli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0BD0A12"/>
    <w:multiLevelType w:val="multilevel"/>
    <w:tmpl w:val="FBF0D432"/>
    <w:lvl w:ilvl="0">
      <w:start w:val="3"/>
      <w:numFmt w:val="lowerLetter"/>
      <w:lvlText w:val="%1)"/>
      <w:lvlJc w:val="left"/>
      <w:pPr>
        <w:tabs>
          <w:tab w:val="left" w:pos="360"/>
        </w:tabs>
        <w:ind w:left="720"/>
      </w:pPr>
      <w:rPr>
        <w:rFonts w:ascii="Times New Roman" w:eastAsia="Times New Roman" w:hAnsi="Times New Roman"/>
        <w:strike w:val="0"/>
        <w:color w:val="000000"/>
        <w:spacing w:val="0"/>
        <w:w w:val="100"/>
        <w:sz w:val="24"/>
        <w:vertAlign w:val="baseli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0E27BD6"/>
    <w:multiLevelType w:val="multilevel"/>
    <w:tmpl w:val="174C2682"/>
    <w:lvl w:ilvl="0">
      <w:start w:val="1"/>
      <w:numFmt w:val="lowerLetter"/>
      <w:lvlText w:val="%1)"/>
      <w:lvlJc w:val="left"/>
      <w:pPr>
        <w:tabs>
          <w:tab w:val="left" w:pos="360"/>
        </w:tabs>
        <w:ind w:left="720"/>
      </w:pPr>
      <w:rPr>
        <w:rFonts w:ascii="Times New Roman" w:eastAsia="Times New Roman" w:hAnsi="Times New Roman"/>
        <w:strike w:val="0"/>
        <w:color w:val="000000"/>
        <w:spacing w:val="0"/>
        <w:w w:val="100"/>
        <w:sz w:val="24"/>
        <w:vertAlign w:val="baseli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17D3B28"/>
    <w:multiLevelType w:val="multilevel"/>
    <w:tmpl w:val="5E7ADCE2"/>
    <w:lvl w:ilvl="0">
      <w:start w:val="1"/>
      <w:numFmt w:val="lowerLetter"/>
      <w:lvlText w:val="%1)"/>
      <w:lvlJc w:val="left"/>
      <w:pPr>
        <w:tabs>
          <w:tab w:val="left" w:pos="360"/>
        </w:tabs>
        <w:ind w:left="720"/>
      </w:pPr>
      <w:rPr>
        <w:rFonts w:ascii="Times New Roman" w:eastAsia="Times New Roman" w:hAnsi="Times New Roman"/>
        <w:strike w:val="0"/>
        <w:color w:val="000000"/>
        <w:spacing w:val="0"/>
        <w:w w:val="100"/>
        <w:sz w:val="24"/>
        <w:vertAlign w:val="baseli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04B375D"/>
    <w:multiLevelType w:val="hybridMultilevel"/>
    <w:tmpl w:val="32A2C268"/>
    <w:lvl w:ilvl="0" w:tplc="C562E7A0">
      <w:start w:val="1"/>
      <w:numFmt w:val="decimal"/>
      <w:lvlText w:val="%1."/>
      <w:lvlJc w:val="left"/>
      <w:pPr>
        <w:tabs>
          <w:tab w:val="num" w:pos="585"/>
        </w:tabs>
        <w:ind w:left="585" w:hanging="360"/>
      </w:pPr>
      <w:rPr>
        <w:rFonts w:ascii="Arial" w:eastAsia="Times New Roman" w:hAnsi="Arial" w:cs="Arial"/>
      </w:rPr>
    </w:lvl>
    <w:lvl w:ilvl="1" w:tplc="040C0019">
      <w:start w:val="1"/>
      <w:numFmt w:val="lowerLetter"/>
      <w:lvlText w:val="%2."/>
      <w:lvlJc w:val="left"/>
      <w:pPr>
        <w:tabs>
          <w:tab w:val="num" w:pos="1305"/>
        </w:tabs>
        <w:ind w:left="1305" w:hanging="360"/>
      </w:pPr>
    </w:lvl>
    <w:lvl w:ilvl="2" w:tplc="040C001B" w:tentative="1">
      <w:start w:val="1"/>
      <w:numFmt w:val="lowerRoman"/>
      <w:lvlText w:val="%3."/>
      <w:lvlJc w:val="right"/>
      <w:pPr>
        <w:tabs>
          <w:tab w:val="num" w:pos="2025"/>
        </w:tabs>
        <w:ind w:left="2025" w:hanging="180"/>
      </w:pPr>
    </w:lvl>
    <w:lvl w:ilvl="3" w:tplc="040C000F" w:tentative="1">
      <w:start w:val="1"/>
      <w:numFmt w:val="decimal"/>
      <w:lvlText w:val="%4."/>
      <w:lvlJc w:val="left"/>
      <w:pPr>
        <w:tabs>
          <w:tab w:val="num" w:pos="2745"/>
        </w:tabs>
        <w:ind w:left="2745" w:hanging="360"/>
      </w:pPr>
    </w:lvl>
    <w:lvl w:ilvl="4" w:tplc="040C0019" w:tentative="1">
      <w:start w:val="1"/>
      <w:numFmt w:val="lowerLetter"/>
      <w:lvlText w:val="%5."/>
      <w:lvlJc w:val="left"/>
      <w:pPr>
        <w:tabs>
          <w:tab w:val="num" w:pos="3465"/>
        </w:tabs>
        <w:ind w:left="3465" w:hanging="360"/>
      </w:pPr>
    </w:lvl>
    <w:lvl w:ilvl="5" w:tplc="040C001B" w:tentative="1">
      <w:start w:val="1"/>
      <w:numFmt w:val="lowerRoman"/>
      <w:lvlText w:val="%6."/>
      <w:lvlJc w:val="right"/>
      <w:pPr>
        <w:tabs>
          <w:tab w:val="num" w:pos="4185"/>
        </w:tabs>
        <w:ind w:left="4185" w:hanging="180"/>
      </w:pPr>
    </w:lvl>
    <w:lvl w:ilvl="6" w:tplc="040C000F" w:tentative="1">
      <w:start w:val="1"/>
      <w:numFmt w:val="decimal"/>
      <w:lvlText w:val="%7."/>
      <w:lvlJc w:val="left"/>
      <w:pPr>
        <w:tabs>
          <w:tab w:val="num" w:pos="4905"/>
        </w:tabs>
        <w:ind w:left="4905" w:hanging="360"/>
      </w:pPr>
    </w:lvl>
    <w:lvl w:ilvl="7" w:tplc="040C0019" w:tentative="1">
      <w:start w:val="1"/>
      <w:numFmt w:val="lowerLetter"/>
      <w:lvlText w:val="%8."/>
      <w:lvlJc w:val="left"/>
      <w:pPr>
        <w:tabs>
          <w:tab w:val="num" w:pos="5625"/>
        </w:tabs>
        <w:ind w:left="5625" w:hanging="360"/>
      </w:pPr>
    </w:lvl>
    <w:lvl w:ilvl="8" w:tplc="040C001B" w:tentative="1">
      <w:start w:val="1"/>
      <w:numFmt w:val="lowerRoman"/>
      <w:lvlText w:val="%9."/>
      <w:lvlJc w:val="right"/>
      <w:pPr>
        <w:tabs>
          <w:tab w:val="num" w:pos="6345"/>
        </w:tabs>
        <w:ind w:left="6345" w:hanging="180"/>
      </w:pPr>
    </w:lvl>
  </w:abstractNum>
  <w:abstractNum w:abstractNumId="13">
    <w:nsid w:val="525A1E3C"/>
    <w:multiLevelType w:val="hybridMultilevel"/>
    <w:tmpl w:val="3AD43672"/>
    <w:lvl w:ilvl="0" w:tplc="B3288D04">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59E871B1"/>
    <w:multiLevelType w:val="multilevel"/>
    <w:tmpl w:val="C5FCC8CA"/>
    <w:lvl w:ilvl="0">
      <w:start w:val="1"/>
      <w:numFmt w:val="lowerLetter"/>
      <w:lvlText w:val="%1)"/>
      <w:lvlJc w:val="left"/>
      <w:pPr>
        <w:tabs>
          <w:tab w:val="left" w:pos="360"/>
        </w:tabs>
        <w:ind w:left="720"/>
      </w:pPr>
      <w:rPr>
        <w:rFonts w:ascii="Times New Roman" w:eastAsia="Times New Roman" w:hAnsi="Times New Roman"/>
        <w:strike w:val="0"/>
        <w:color w:val="000000"/>
        <w:spacing w:val="0"/>
        <w:w w:val="100"/>
        <w:sz w:val="24"/>
        <w:vertAlign w:val="baseli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0EB6D99"/>
    <w:multiLevelType w:val="multilevel"/>
    <w:tmpl w:val="D08E73D2"/>
    <w:lvl w:ilvl="0">
      <w:start w:val="1"/>
      <w:numFmt w:val="lowerLetter"/>
      <w:lvlText w:val="%1)"/>
      <w:lvlJc w:val="left"/>
      <w:pPr>
        <w:tabs>
          <w:tab w:val="left" w:pos="360"/>
        </w:tabs>
        <w:ind w:left="720"/>
      </w:pPr>
      <w:rPr>
        <w:rFonts w:ascii="Times New Roman" w:eastAsia="Times New Roman" w:hAnsi="Times New Roman"/>
        <w:strike w:val="0"/>
        <w:color w:val="000000"/>
        <w:spacing w:val="0"/>
        <w:w w:val="100"/>
        <w:sz w:val="24"/>
        <w:vertAlign w:val="baseli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3AE63E5"/>
    <w:multiLevelType w:val="multilevel"/>
    <w:tmpl w:val="12D4A4B0"/>
    <w:lvl w:ilvl="0">
      <w:start w:val="1"/>
      <w:numFmt w:val="lowerLetter"/>
      <w:lvlText w:val="%1)"/>
      <w:lvlJc w:val="left"/>
      <w:pPr>
        <w:tabs>
          <w:tab w:val="left" w:pos="360"/>
        </w:tabs>
        <w:ind w:left="720"/>
      </w:pPr>
      <w:rPr>
        <w:rFonts w:ascii="Times New Roman" w:eastAsia="Times New Roman" w:hAnsi="Times New Roman"/>
        <w:strike w:val="0"/>
        <w:color w:val="000000"/>
        <w:spacing w:val="0"/>
        <w:w w:val="100"/>
        <w:sz w:val="24"/>
        <w:vertAlign w:val="baseli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8DE61CE"/>
    <w:multiLevelType w:val="multilevel"/>
    <w:tmpl w:val="C03C6CEA"/>
    <w:lvl w:ilvl="0">
      <w:start w:val="1"/>
      <w:numFmt w:val="lowerLetter"/>
      <w:lvlText w:val="%1)"/>
      <w:lvlJc w:val="left"/>
      <w:pPr>
        <w:tabs>
          <w:tab w:val="left" w:pos="360"/>
        </w:tabs>
        <w:ind w:left="720"/>
      </w:pPr>
      <w:rPr>
        <w:rFonts w:ascii="Times New Roman" w:eastAsia="Times New Roman" w:hAnsi="Times New Roman"/>
        <w:strike w:val="0"/>
        <w:color w:val="000000"/>
        <w:spacing w:val="0"/>
        <w:w w:val="100"/>
        <w:sz w:val="24"/>
        <w:vertAlign w:val="baseli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A0C1557"/>
    <w:multiLevelType w:val="multilevel"/>
    <w:tmpl w:val="D65C005E"/>
    <w:lvl w:ilvl="0">
      <w:start w:val="1"/>
      <w:numFmt w:val="decimal"/>
      <w:pStyle w:val="Heading2"/>
      <w:lvlText w:val="%1."/>
      <w:lvlJc w:val="left"/>
      <w:pPr>
        <w:tabs>
          <w:tab w:val="left" w:pos="720"/>
        </w:tabs>
        <w:ind w:left="720"/>
      </w:pPr>
      <w:rPr>
        <w:rFonts w:ascii="Times New Roman" w:eastAsia="Times New Roman" w:hAnsi="Times New Roman"/>
        <w:b/>
        <w:strike w:val="0"/>
        <w:color w:val="000000"/>
        <w:spacing w:val="0"/>
        <w:w w:val="100"/>
        <w:sz w:val="24"/>
        <w:vertAlign w:val="baseli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BBA12EB"/>
    <w:multiLevelType w:val="hybridMultilevel"/>
    <w:tmpl w:val="1758CA86"/>
    <w:lvl w:ilvl="0" w:tplc="EC02D226">
      <w:numFmt w:val="bullet"/>
      <w:lvlText w:val="-"/>
      <w:lvlJc w:val="left"/>
      <w:pPr>
        <w:ind w:left="1776" w:hanging="360"/>
      </w:pPr>
      <w:rPr>
        <w:rFonts w:ascii="Calibri" w:eastAsia="Times New Roman" w:hAnsi="Calibri" w:cs="Calibri" w:hint="default"/>
        <w:b/>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20">
    <w:nsid w:val="6D285553"/>
    <w:multiLevelType w:val="multilevel"/>
    <w:tmpl w:val="134476FA"/>
    <w:lvl w:ilvl="0">
      <w:start w:val="1"/>
      <w:numFmt w:val="lowerLetter"/>
      <w:lvlText w:val="%1)"/>
      <w:lvlJc w:val="left"/>
      <w:pPr>
        <w:tabs>
          <w:tab w:val="left" w:pos="360"/>
        </w:tabs>
        <w:ind w:left="720"/>
      </w:pPr>
      <w:rPr>
        <w:rFonts w:ascii="Times New Roman" w:eastAsia="Times New Roman" w:hAnsi="Times New Roman"/>
        <w:strike w:val="0"/>
        <w:color w:val="000000"/>
        <w:spacing w:val="0"/>
        <w:w w:val="100"/>
        <w:sz w:val="24"/>
        <w:vertAlign w:val="baseli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B647FD6"/>
    <w:multiLevelType w:val="multilevel"/>
    <w:tmpl w:val="FBCA00B4"/>
    <w:lvl w:ilvl="0">
      <w:start w:val="1"/>
      <w:numFmt w:val="lowerLetter"/>
      <w:lvlText w:val="%1)"/>
      <w:lvlJc w:val="left"/>
      <w:pPr>
        <w:tabs>
          <w:tab w:val="left" w:pos="288"/>
        </w:tabs>
        <w:ind w:left="720"/>
      </w:pPr>
      <w:rPr>
        <w:rFonts w:ascii="Times New Roman" w:eastAsia="Times New Roman" w:hAnsi="Times New Roman"/>
        <w:strike w:val="0"/>
        <w:color w:val="000000"/>
        <w:spacing w:val="0"/>
        <w:w w:val="100"/>
        <w:sz w:val="24"/>
        <w:vertAlign w:val="baseli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8"/>
  </w:num>
  <w:num w:numId="2">
    <w:abstractNumId w:val="15"/>
  </w:num>
  <w:num w:numId="3">
    <w:abstractNumId w:val="20"/>
  </w:num>
  <w:num w:numId="4">
    <w:abstractNumId w:val="16"/>
  </w:num>
  <w:num w:numId="5">
    <w:abstractNumId w:val="10"/>
  </w:num>
  <w:num w:numId="6">
    <w:abstractNumId w:val="17"/>
  </w:num>
  <w:num w:numId="7">
    <w:abstractNumId w:val="14"/>
  </w:num>
  <w:num w:numId="8">
    <w:abstractNumId w:val="11"/>
  </w:num>
  <w:num w:numId="9">
    <w:abstractNumId w:val="9"/>
  </w:num>
  <w:num w:numId="10">
    <w:abstractNumId w:val="2"/>
  </w:num>
  <w:num w:numId="11">
    <w:abstractNumId w:val="21"/>
  </w:num>
  <w:num w:numId="12">
    <w:abstractNumId w:val="6"/>
  </w:num>
  <w:num w:numId="13">
    <w:abstractNumId w:val="1"/>
  </w:num>
  <w:num w:numId="14">
    <w:abstractNumId w:val="5"/>
  </w:num>
  <w:num w:numId="15">
    <w:abstractNumId w:val="4"/>
  </w:num>
  <w:num w:numId="16">
    <w:abstractNumId w:val="8"/>
  </w:num>
  <w:num w:numId="17">
    <w:abstractNumId w:val="0"/>
  </w:num>
  <w:num w:numId="18">
    <w:abstractNumId w:val="12"/>
  </w:num>
  <w:num w:numId="19">
    <w:abstractNumId w:val="13"/>
  </w:num>
  <w:num w:numId="20">
    <w:abstractNumId w:val="19"/>
  </w:num>
  <w:num w:numId="21">
    <w:abstractNumId w:val="3"/>
  </w:num>
  <w:num w:numId="22">
    <w:abstractNumId w:val="7"/>
  </w:num>
  <w:num w:numId="23">
    <w:abstractNumId w:val="0"/>
  </w:num>
  <w:num w:numId="24">
    <w:abstractNumId w:val="0"/>
  </w:num>
  <w:num w:numId="25">
    <w:abstractNumId w:val="0"/>
  </w:num>
  <w:num w:numId="26">
    <w:abstractNumId w:val="0"/>
  </w:num>
  <w:num w:numId="27">
    <w:abstractNumId w:val="0"/>
  </w:num>
  <w:num w:numId="28">
    <w:abstractNumId w:val="0"/>
  </w:num>
  <w:num w:numId="29">
    <w:abstractNumId w:val="18"/>
  </w:num>
  <w:num w:numId="30">
    <w:abstractNumId w:val="18"/>
  </w:num>
  <w:num w:numId="31">
    <w:abstractNumId w:val="18"/>
  </w:num>
  <w:num w:numId="32">
    <w:abstractNumId w:val="18"/>
  </w:num>
  <w:num w:numId="33">
    <w:abstractNumId w:val="18"/>
  </w:num>
  <w:num w:numId="34">
    <w:abstractNumId w:val="18"/>
  </w:num>
  <w:num w:numId="35">
    <w:abstractNumId w:val="18"/>
  </w:num>
  <w:num w:numId="36">
    <w:abstractNumId w:val="18"/>
  </w:num>
  <w:num w:numId="37">
    <w:abstractNumId w:val="18"/>
  </w:num>
  <w:num w:numId="38">
    <w:abstractNumId w:val="18"/>
  </w:num>
  <w:num w:numId="39">
    <w:abstractNumId w:val="18"/>
  </w:num>
  <w:num w:numId="40">
    <w:abstractNumId w:val="18"/>
  </w:num>
  <w:num w:numId="41">
    <w:abstractNumId w:val="18"/>
  </w:num>
  <w:num w:numId="42">
    <w:abstractNumId w:val="18"/>
  </w:num>
  <w:num w:numId="43">
    <w:abstractNumId w:val="18"/>
  </w:num>
  <w:num w:numId="44">
    <w:abstractNumId w:val="18"/>
    <w:lvlOverride w:ilvl="0">
      <w:startOverride w:val="1"/>
    </w:lvlOverride>
    <w:lvlOverride w:ilvl="1"/>
    <w:lvlOverride w:ilvl="2"/>
    <w:lvlOverride w:ilvl="3"/>
    <w:lvlOverride w:ilvl="4"/>
    <w:lvlOverride w:ilvl="5"/>
    <w:lvlOverride w:ilvl="6"/>
    <w:lvlOverride w:ilvl="7"/>
    <w:lvlOverride w:ilvl="8"/>
  </w:num>
  <w:num w:numId="45">
    <w:abstractNumId w:val="18"/>
  </w:num>
  <w:num w:numId="46">
    <w:abstractNumId w:val="18"/>
    <w:lvlOverride w:ilvl="0">
      <w:startOverride w:val="1"/>
    </w:lvlOverride>
    <w:lvlOverride w:ilvl="1"/>
    <w:lvlOverride w:ilvl="2"/>
    <w:lvlOverride w:ilvl="3"/>
    <w:lvlOverride w:ilvl="4"/>
    <w:lvlOverride w:ilvl="5"/>
    <w:lvlOverride w:ilvl="6"/>
    <w:lvlOverride w:ilvl="7"/>
    <w:lvlOverride w:ilvl="8"/>
  </w:num>
  <w:num w:numId="4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733F"/>
    <w:rsid w:val="00015BEE"/>
    <w:rsid w:val="00130A4A"/>
    <w:rsid w:val="001555CA"/>
    <w:rsid w:val="002410C5"/>
    <w:rsid w:val="00261A15"/>
    <w:rsid w:val="00267298"/>
    <w:rsid w:val="00281F37"/>
    <w:rsid w:val="0031226E"/>
    <w:rsid w:val="003151A2"/>
    <w:rsid w:val="00320E13"/>
    <w:rsid w:val="003319AE"/>
    <w:rsid w:val="00341B03"/>
    <w:rsid w:val="00357AA1"/>
    <w:rsid w:val="005D7F8F"/>
    <w:rsid w:val="005F73A4"/>
    <w:rsid w:val="00657DF3"/>
    <w:rsid w:val="006A7566"/>
    <w:rsid w:val="006B5F0A"/>
    <w:rsid w:val="006C4006"/>
    <w:rsid w:val="006D317B"/>
    <w:rsid w:val="00766EDB"/>
    <w:rsid w:val="007A0079"/>
    <w:rsid w:val="008017CD"/>
    <w:rsid w:val="0089651D"/>
    <w:rsid w:val="008B1822"/>
    <w:rsid w:val="008B1982"/>
    <w:rsid w:val="008D7491"/>
    <w:rsid w:val="008F268B"/>
    <w:rsid w:val="009274BA"/>
    <w:rsid w:val="009B482D"/>
    <w:rsid w:val="00A50634"/>
    <w:rsid w:val="00AB7934"/>
    <w:rsid w:val="00B73AE5"/>
    <w:rsid w:val="00BE3BF2"/>
    <w:rsid w:val="00C2462B"/>
    <w:rsid w:val="00C64994"/>
    <w:rsid w:val="00CF3CA3"/>
    <w:rsid w:val="00D0410F"/>
    <w:rsid w:val="00D1236D"/>
    <w:rsid w:val="00D31CD0"/>
    <w:rsid w:val="00D70F19"/>
    <w:rsid w:val="00DD733F"/>
    <w:rsid w:val="00DF2DB5"/>
    <w:rsid w:val="00E15D46"/>
    <w:rsid w:val="00E525C0"/>
    <w:rsid w:val="00E61DAB"/>
    <w:rsid w:val="00E70339"/>
    <w:rsid w:val="00EA3BF7"/>
    <w:rsid w:val="00EE5856"/>
    <w:rsid w:val="00F567BC"/>
    <w:rsid w:val="00FB4400"/>
    <w:rsid w:val="00FC3FD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link w:val="Heading1Char"/>
    <w:qFormat/>
    <w:rsid w:val="009B482D"/>
    <w:pPr>
      <w:keepNext/>
      <w:numPr>
        <w:numId w:val="17"/>
      </w:numPr>
      <w:suppressAutoHyphens/>
      <w:jc w:val="center"/>
      <w:outlineLvl w:val="0"/>
    </w:pPr>
    <w:rPr>
      <w:rFonts w:ascii="Calibri" w:eastAsia="Times New Roman" w:hAnsi="Calibri"/>
      <w:b/>
      <w:bCs/>
      <w:spacing w:val="-4"/>
      <w:kern w:val="1"/>
      <w:sz w:val="24"/>
      <w:szCs w:val="32"/>
      <w:lang w:val="fr-FR" w:eastAsia="ar-SA"/>
    </w:rPr>
  </w:style>
  <w:style w:type="paragraph" w:styleId="Heading2">
    <w:name w:val="heading 2"/>
    <w:basedOn w:val="Normal"/>
    <w:next w:val="Normal"/>
    <w:link w:val="Heading2Char"/>
    <w:qFormat/>
    <w:rsid w:val="0089651D"/>
    <w:pPr>
      <w:numPr>
        <w:numId w:val="1"/>
      </w:numPr>
      <w:tabs>
        <w:tab w:val="left" w:pos="1080"/>
      </w:tabs>
      <w:spacing w:before="558" w:line="273" w:lineRule="exact"/>
      <w:textAlignment w:val="baseline"/>
      <w:outlineLvl w:val="1"/>
    </w:pPr>
    <w:rPr>
      <w:rFonts w:asciiTheme="minorHAnsi" w:eastAsia="Times New Roman" w:hAnsiTheme="minorHAnsi"/>
      <w:b/>
      <w:color w:val="000000"/>
      <w:sz w:val="26"/>
      <w:szCs w:val="26"/>
      <w:lang w:val="fr-FR"/>
    </w:rPr>
  </w:style>
  <w:style w:type="paragraph" w:styleId="Heading3">
    <w:name w:val="heading 3"/>
    <w:basedOn w:val="Normal"/>
    <w:next w:val="Normal"/>
    <w:link w:val="Heading3Char"/>
    <w:uiPriority w:val="9"/>
    <w:unhideWhenUsed/>
    <w:qFormat/>
    <w:rsid w:val="00341B03"/>
    <w:pPr>
      <w:spacing w:before="276" w:line="276" w:lineRule="exact"/>
      <w:jc w:val="both"/>
      <w:textAlignment w:val="baseline"/>
      <w:outlineLvl w:val="2"/>
    </w:pPr>
    <w:rPr>
      <w:rFonts w:asciiTheme="minorHAnsi" w:eastAsia="Times New Roman" w:hAnsiTheme="minorHAnsi"/>
      <w:b/>
      <w:color w:val="000000"/>
      <w:spacing w:val="6"/>
      <w:sz w:val="26"/>
      <w:szCs w:val="26"/>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nhideWhenUsed/>
    <w:pPr>
      <w:tabs>
        <w:tab w:val="center" w:pos="4320"/>
        <w:tab w:val="right" w:pos="8640"/>
      </w:tabs>
    </w:pPr>
  </w:style>
  <w:style w:type="character" w:customStyle="1" w:styleId="FooterChar">
    <w:name w:val="Footer Char"/>
    <w:link w:val="Footer"/>
  </w:style>
  <w:style w:type="paragraph" w:styleId="BalloonText">
    <w:name w:val="Balloon Text"/>
    <w:basedOn w:val="Normal"/>
    <w:link w:val="BalloonTextChar"/>
    <w:uiPriority w:val="99"/>
    <w:semiHidden/>
    <w:unhideWhenUsed/>
    <w:rsid w:val="00D31CD0"/>
    <w:rPr>
      <w:rFonts w:ascii="Tahoma" w:hAnsi="Tahoma" w:cs="Tahoma"/>
      <w:sz w:val="16"/>
      <w:szCs w:val="16"/>
    </w:rPr>
  </w:style>
  <w:style w:type="character" w:customStyle="1" w:styleId="BalloonTextChar">
    <w:name w:val="Balloon Text Char"/>
    <w:basedOn w:val="DefaultParagraphFont"/>
    <w:link w:val="BalloonText"/>
    <w:uiPriority w:val="99"/>
    <w:semiHidden/>
    <w:rsid w:val="00D31CD0"/>
    <w:rPr>
      <w:rFonts w:ascii="Tahoma" w:hAnsi="Tahoma" w:cs="Tahoma"/>
      <w:sz w:val="16"/>
      <w:szCs w:val="16"/>
    </w:rPr>
  </w:style>
  <w:style w:type="character" w:customStyle="1" w:styleId="Heading1Char">
    <w:name w:val="Heading 1 Char"/>
    <w:basedOn w:val="DefaultParagraphFont"/>
    <w:link w:val="Heading1"/>
    <w:rsid w:val="009B482D"/>
    <w:rPr>
      <w:rFonts w:ascii="Calibri" w:eastAsia="Times New Roman" w:hAnsi="Calibri"/>
      <w:b/>
      <w:bCs/>
      <w:spacing w:val="-4"/>
      <w:kern w:val="1"/>
      <w:sz w:val="24"/>
      <w:szCs w:val="32"/>
      <w:lang w:val="fr-FR" w:eastAsia="ar-SA"/>
    </w:rPr>
  </w:style>
  <w:style w:type="character" w:customStyle="1" w:styleId="Heading2Char">
    <w:name w:val="Heading 2 Char"/>
    <w:basedOn w:val="DefaultParagraphFont"/>
    <w:link w:val="Heading2"/>
    <w:rsid w:val="0089651D"/>
    <w:rPr>
      <w:rFonts w:asciiTheme="minorHAnsi" w:eastAsia="Times New Roman" w:hAnsiTheme="minorHAnsi"/>
      <w:b/>
      <w:color w:val="000000"/>
      <w:sz w:val="26"/>
      <w:szCs w:val="26"/>
      <w:lang w:val="fr-FR"/>
    </w:rPr>
  </w:style>
  <w:style w:type="character" w:customStyle="1" w:styleId="Absatz-Standardschriftart">
    <w:name w:val="Absatz-Standardschriftart"/>
    <w:rsid w:val="00D31CD0"/>
  </w:style>
  <w:style w:type="character" w:customStyle="1" w:styleId="WW8Num1z0">
    <w:name w:val="WW8Num1z0"/>
    <w:rsid w:val="00D31CD0"/>
    <w:rPr>
      <w:rFonts w:ascii="Times New Roman" w:eastAsia="Times New Roman" w:hAnsi="Times New Roman" w:cs="Times New Roman"/>
    </w:rPr>
  </w:style>
  <w:style w:type="character" w:customStyle="1" w:styleId="WW8Num1z1">
    <w:name w:val="WW8Num1z1"/>
    <w:rsid w:val="00D31CD0"/>
    <w:rPr>
      <w:rFonts w:ascii="Courier New" w:hAnsi="Courier New" w:cs="Courier New"/>
    </w:rPr>
  </w:style>
  <w:style w:type="character" w:customStyle="1" w:styleId="WW8Num1z2">
    <w:name w:val="WW8Num1z2"/>
    <w:rsid w:val="00D31CD0"/>
    <w:rPr>
      <w:rFonts w:ascii="Wingdings" w:hAnsi="Wingdings"/>
    </w:rPr>
  </w:style>
  <w:style w:type="character" w:customStyle="1" w:styleId="WW8Num1z3">
    <w:name w:val="WW8Num1z3"/>
    <w:rsid w:val="00D31CD0"/>
    <w:rPr>
      <w:rFonts w:ascii="Symbol" w:hAnsi="Symbol"/>
    </w:rPr>
  </w:style>
  <w:style w:type="character" w:customStyle="1" w:styleId="Policepardfaut1">
    <w:name w:val="Police par défaut1"/>
    <w:rsid w:val="00D31CD0"/>
  </w:style>
  <w:style w:type="character" w:styleId="PageNumber">
    <w:name w:val="page number"/>
    <w:basedOn w:val="Policepardfaut1"/>
    <w:rsid w:val="00D31CD0"/>
  </w:style>
  <w:style w:type="paragraph" w:customStyle="1" w:styleId="Titre1">
    <w:name w:val="Titre1"/>
    <w:basedOn w:val="Normal"/>
    <w:next w:val="BodyText"/>
    <w:rsid w:val="00D31CD0"/>
    <w:pPr>
      <w:keepNext/>
      <w:suppressAutoHyphens/>
      <w:spacing w:before="240" w:after="120"/>
    </w:pPr>
    <w:rPr>
      <w:rFonts w:ascii="Liberation Sans" w:eastAsia="DejaVu Sans" w:hAnsi="Liberation Sans" w:cs="DejaVu Sans"/>
      <w:sz w:val="28"/>
      <w:szCs w:val="28"/>
      <w:lang w:val="fr-FR" w:eastAsia="ar-SA"/>
    </w:rPr>
  </w:style>
  <w:style w:type="paragraph" w:styleId="BodyText">
    <w:name w:val="Body Text"/>
    <w:basedOn w:val="Normal"/>
    <w:link w:val="BodyTextChar"/>
    <w:rsid w:val="00D31CD0"/>
    <w:pPr>
      <w:suppressAutoHyphens/>
      <w:spacing w:after="120"/>
    </w:pPr>
    <w:rPr>
      <w:rFonts w:eastAsia="Times New Roman"/>
      <w:sz w:val="24"/>
      <w:szCs w:val="24"/>
      <w:lang w:val="fr-FR" w:eastAsia="ar-SA"/>
    </w:rPr>
  </w:style>
  <w:style w:type="character" w:customStyle="1" w:styleId="BodyTextChar">
    <w:name w:val="Body Text Char"/>
    <w:basedOn w:val="DefaultParagraphFont"/>
    <w:link w:val="BodyText"/>
    <w:rsid w:val="00D31CD0"/>
    <w:rPr>
      <w:rFonts w:eastAsia="Times New Roman"/>
      <w:sz w:val="24"/>
      <w:szCs w:val="24"/>
      <w:lang w:val="fr-FR" w:eastAsia="ar-SA"/>
    </w:rPr>
  </w:style>
  <w:style w:type="paragraph" w:styleId="List">
    <w:name w:val="List"/>
    <w:basedOn w:val="BodyText"/>
    <w:rsid w:val="00D31CD0"/>
  </w:style>
  <w:style w:type="paragraph" w:customStyle="1" w:styleId="Lgende1">
    <w:name w:val="Légende1"/>
    <w:basedOn w:val="Normal"/>
    <w:rsid w:val="00D31CD0"/>
    <w:pPr>
      <w:suppressLineNumbers/>
      <w:suppressAutoHyphens/>
      <w:spacing w:before="120" w:after="120"/>
    </w:pPr>
    <w:rPr>
      <w:rFonts w:eastAsia="Times New Roman"/>
      <w:i/>
      <w:iCs/>
      <w:sz w:val="24"/>
      <w:szCs w:val="24"/>
      <w:lang w:val="fr-FR" w:eastAsia="ar-SA"/>
    </w:rPr>
  </w:style>
  <w:style w:type="paragraph" w:customStyle="1" w:styleId="Index">
    <w:name w:val="Index"/>
    <w:basedOn w:val="Normal"/>
    <w:rsid w:val="00D31CD0"/>
    <w:pPr>
      <w:suppressLineNumbers/>
      <w:suppressAutoHyphens/>
    </w:pPr>
    <w:rPr>
      <w:rFonts w:eastAsia="Times New Roman"/>
      <w:sz w:val="24"/>
      <w:szCs w:val="24"/>
      <w:lang w:val="fr-FR" w:eastAsia="ar-SA"/>
    </w:rPr>
  </w:style>
  <w:style w:type="paragraph" w:styleId="Header">
    <w:name w:val="header"/>
    <w:basedOn w:val="Normal"/>
    <w:link w:val="HeaderChar"/>
    <w:rsid w:val="00D31CD0"/>
    <w:pPr>
      <w:tabs>
        <w:tab w:val="center" w:pos="4536"/>
        <w:tab w:val="right" w:pos="9072"/>
      </w:tabs>
      <w:suppressAutoHyphens/>
    </w:pPr>
    <w:rPr>
      <w:rFonts w:eastAsia="Times New Roman"/>
      <w:sz w:val="24"/>
      <w:szCs w:val="24"/>
      <w:lang w:val="fr-FR" w:eastAsia="ar-SA"/>
    </w:rPr>
  </w:style>
  <w:style w:type="character" w:customStyle="1" w:styleId="HeaderChar">
    <w:name w:val="Header Char"/>
    <w:basedOn w:val="DefaultParagraphFont"/>
    <w:link w:val="Header"/>
    <w:rsid w:val="00D31CD0"/>
    <w:rPr>
      <w:rFonts w:eastAsia="Times New Roman"/>
      <w:sz w:val="24"/>
      <w:szCs w:val="24"/>
      <w:lang w:val="fr-FR" w:eastAsia="ar-SA"/>
    </w:rPr>
  </w:style>
  <w:style w:type="paragraph" w:styleId="TOC1">
    <w:name w:val="toc 1"/>
    <w:basedOn w:val="Normal"/>
    <w:next w:val="Normal"/>
    <w:uiPriority w:val="39"/>
    <w:rsid w:val="00D31CD0"/>
    <w:pPr>
      <w:suppressAutoHyphens/>
    </w:pPr>
    <w:rPr>
      <w:rFonts w:eastAsia="Times New Roman"/>
      <w:sz w:val="24"/>
      <w:szCs w:val="24"/>
      <w:lang w:val="fr-FR" w:eastAsia="ar-SA"/>
    </w:rPr>
  </w:style>
  <w:style w:type="paragraph" w:styleId="TOC2">
    <w:name w:val="toc 2"/>
    <w:basedOn w:val="Normal"/>
    <w:next w:val="Normal"/>
    <w:uiPriority w:val="39"/>
    <w:rsid w:val="00D31CD0"/>
    <w:pPr>
      <w:suppressAutoHyphens/>
      <w:ind w:left="240"/>
    </w:pPr>
    <w:rPr>
      <w:rFonts w:eastAsia="Times New Roman"/>
      <w:sz w:val="24"/>
      <w:szCs w:val="24"/>
      <w:lang w:val="fr-FR" w:eastAsia="ar-SA"/>
    </w:rPr>
  </w:style>
  <w:style w:type="paragraph" w:customStyle="1" w:styleId="Contenudetableau">
    <w:name w:val="Contenu de tableau"/>
    <w:basedOn w:val="Normal"/>
    <w:rsid w:val="00D31CD0"/>
    <w:pPr>
      <w:suppressLineNumbers/>
      <w:suppressAutoHyphens/>
    </w:pPr>
    <w:rPr>
      <w:rFonts w:eastAsia="Times New Roman"/>
      <w:sz w:val="24"/>
      <w:szCs w:val="24"/>
      <w:lang w:val="fr-FR" w:eastAsia="ar-SA"/>
    </w:rPr>
  </w:style>
  <w:style w:type="paragraph" w:customStyle="1" w:styleId="Titredetableau">
    <w:name w:val="Titre de tableau"/>
    <w:basedOn w:val="Contenudetableau"/>
    <w:rsid w:val="00D31CD0"/>
    <w:pPr>
      <w:jc w:val="center"/>
    </w:pPr>
    <w:rPr>
      <w:b/>
      <w:bCs/>
    </w:rPr>
  </w:style>
  <w:style w:type="paragraph" w:styleId="TOC3">
    <w:name w:val="toc 3"/>
    <w:basedOn w:val="Index"/>
    <w:uiPriority w:val="39"/>
    <w:rsid w:val="00D31CD0"/>
    <w:pPr>
      <w:tabs>
        <w:tab w:val="right" w:leader="dot" w:pos="9072"/>
      </w:tabs>
      <w:ind w:left="566"/>
    </w:pPr>
  </w:style>
  <w:style w:type="paragraph" w:styleId="TOC4">
    <w:name w:val="toc 4"/>
    <w:basedOn w:val="Index"/>
    <w:rsid w:val="00D31CD0"/>
    <w:pPr>
      <w:tabs>
        <w:tab w:val="right" w:leader="dot" w:pos="8789"/>
      </w:tabs>
      <w:ind w:left="849"/>
    </w:pPr>
  </w:style>
  <w:style w:type="paragraph" w:styleId="TOC5">
    <w:name w:val="toc 5"/>
    <w:basedOn w:val="Index"/>
    <w:rsid w:val="00D31CD0"/>
    <w:pPr>
      <w:tabs>
        <w:tab w:val="right" w:leader="dot" w:pos="8506"/>
      </w:tabs>
      <w:ind w:left="1132"/>
    </w:pPr>
  </w:style>
  <w:style w:type="paragraph" w:styleId="TOC6">
    <w:name w:val="toc 6"/>
    <w:basedOn w:val="Index"/>
    <w:rsid w:val="00D31CD0"/>
    <w:pPr>
      <w:tabs>
        <w:tab w:val="right" w:leader="dot" w:pos="8223"/>
      </w:tabs>
      <w:ind w:left="1415"/>
    </w:pPr>
  </w:style>
  <w:style w:type="paragraph" w:styleId="TOC7">
    <w:name w:val="toc 7"/>
    <w:basedOn w:val="Index"/>
    <w:rsid w:val="00D31CD0"/>
    <w:pPr>
      <w:tabs>
        <w:tab w:val="right" w:leader="dot" w:pos="7940"/>
      </w:tabs>
      <w:ind w:left="1698"/>
    </w:pPr>
  </w:style>
  <w:style w:type="paragraph" w:styleId="TOC8">
    <w:name w:val="toc 8"/>
    <w:basedOn w:val="Index"/>
    <w:rsid w:val="00D31CD0"/>
    <w:pPr>
      <w:tabs>
        <w:tab w:val="right" w:leader="dot" w:pos="7657"/>
      </w:tabs>
      <w:ind w:left="1981"/>
    </w:pPr>
  </w:style>
  <w:style w:type="paragraph" w:styleId="TOC9">
    <w:name w:val="toc 9"/>
    <w:basedOn w:val="Index"/>
    <w:rsid w:val="00D31CD0"/>
    <w:pPr>
      <w:tabs>
        <w:tab w:val="right" w:leader="dot" w:pos="7374"/>
      </w:tabs>
      <w:ind w:left="2264"/>
    </w:pPr>
  </w:style>
  <w:style w:type="paragraph" w:customStyle="1" w:styleId="Tabledesmatiresniveau10">
    <w:name w:val="Table des matières niveau 10"/>
    <w:basedOn w:val="Index"/>
    <w:rsid w:val="00D31CD0"/>
    <w:pPr>
      <w:tabs>
        <w:tab w:val="right" w:leader="dot" w:pos="7091"/>
      </w:tabs>
      <w:ind w:left="2547"/>
    </w:pPr>
  </w:style>
  <w:style w:type="paragraph" w:customStyle="1" w:styleId="Contenuducadre">
    <w:name w:val="Contenu du cadre"/>
    <w:basedOn w:val="BodyText"/>
    <w:rsid w:val="00D31CD0"/>
  </w:style>
  <w:style w:type="paragraph" w:styleId="DocumentMap">
    <w:name w:val="Document Map"/>
    <w:basedOn w:val="Normal"/>
    <w:link w:val="DocumentMapChar"/>
    <w:uiPriority w:val="99"/>
    <w:semiHidden/>
    <w:unhideWhenUsed/>
    <w:rsid w:val="00D31CD0"/>
    <w:pPr>
      <w:suppressAutoHyphens/>
    </w:pPr>
    <w:rPr>
      <w:rFonts w:ascii="Tahoma" w:eastAsia="Times New Roman" w:hAnsi="Tahoma"/>
      <w:sz w:val="16"/>
      <w:szCs w:val="16"/>
      <w:lang w:val="x-none" w:eastAsia="ar-SA"/>
    </w:rPr>
  </w:style>
  <w:style w:type="character" w:customStyle="1" w:styleId="DocumentMapChar">
    <w:name w:val="Document Map Char"/>
    <w:basedOn w:val="DefaultParagraphFont"/>
    <w:link w:val="DocumentMap"/>
    <w:uiPriority w:val="99"/>
    <w:semiHidden/>
    <w:rsid w:val="00D31CD0"/>
    <w:rPr>
      <w:rFonts w:ascii="Tahoma" w:eastAsia="Times New Roman" w:hAnsi="Tahoma"/>
      <w:sz w:val="16"/>
      <w:szCs w:val="16"/>
      <w:lang w:val="x-none" w:eastAsia="ar-SA"/>
    </w:rPr>
  </w:style>
  <w:style w:type="paragraph" w:customStyle="1" w:styleId="Default">
    <w:name w:val="Default"/>
    <w:rsid w:val="00D31CD0"/>
    <w:pPr>
      <w:autoSpaceDE w:val="0"/>
      <w:autoSpaceDN w:val="0"/>
      <w:adjustRightInd w:val="0"/>
    </w:pPr>
    <w:rPr>
      <w:rFonts w:eastAsia="Times New Roman"/>
      <w:color w:val="000000"/>
      <w:sz w:val="24"/>
      <w:szCs w:val="24"/>
      <w:lang w:val="fr-FR" w:eastAsia="fr-FR"/>
    </w:rPr>
  </w:style>
  <w:style w:type="paragraph" w:styleId="ListParagraph">
    <w:name w:val="List Paragraph"/>
    <w:basedOn w:val="Normal"/>
    <w:uiPriority w:val="34"/>
    <w:qFormat/>
    <w:rsid w:val="00D31CD0"/>
    <w:pPr>
      <w:suppressAutoHyphens/>
      <w:ind w:left="720"/>
      <w:contextualSpacing/>
    </w:pPr>
    <w:rPr>
      <w:rFonts w:eastAsia="Times New Roman"/>
      <w:sz w:val="24"/>
      <w:szCs w:val="24"/>
      <w:lang w:val="fr-FR" w:eastAsia="ar-SA"/>
    </w:rPr>
  </w:style>
  <w:style w:type="character" w:customStyle="1" w:styleId="Heading3Char">
    <w:name w:val="Heading 3 Char"/>
    <w:basedOn w:val="DefaultParagraphFont"/>
    <w:link w:val="Heading3"/>
    <w:uiPriority w:val="9"/>
    <w:rsid w:val="00341B03"/>
    <w:rPr>
      <w:rFonts w:asciiTheme="minorHAnsi" w:eastAsia="Times New Roman" w:hAnsiTheme="minorHAnsi"/>
      <w:b/>
      <w:color w:val="000000"/>
      <w:spacing w:val="6"/>
      <w:sz w:val="26"/>
      <w:szCs w:val="26"/>
      <w:lang w:val="fr-FR"/>
    </w:rPr>
  </w:style>
  <w:style w:type="paragraph" w:styleId="TOCHeading">
    <w:name w:val="TOC Heading"/>
    <w:basedOn w:val="Heading1"/>
    <w:next w:val="Normal"/>
    <w:uiPriority w:val="39"/>
    <w:semiHidden/>
    <w:unhideWhenUsed/>
    <w:qFormat/>
    <w:rsid w:val="00341B03"/>
    <w:pPr>
      <w:keepLines/>
      <w:numPr>
        <w:numId w:val="0"/>
      </w:numPr>
      <w:suppressAutoHyphens w:val="0"/>
      <w:spacing w:before="480" w:line="276" w:lineRule="auto"/>
      <w:jc w:val="left"/>
      <w:outlineLvl w:val="9"/>
    </w:pPr>
    <w:rPr>
      <w:rFonts w:asciiTheme="majorHAnsi" w:eastAsiaTheme="majorEastAsia" w:hAnsiTheme="majorHAnsi" w:cstheme="majorBidi"/>
      <w:color w:val="2E74B5" w:themeColor="accent1" w:themeShade="BF"/>
      <w:spacing w:val="0"/>
      <w:kern w:val="0"/>
      <w:sz w:val="28"/>
      <w:szCs w:val="28"/>
      <w:lang w:eastAsia="fr-FR"/>
    </w:rPr>
  </w:style>
  <w:style w:type="character" w:styleId="Hyperlink">
    <w:name w:val="Hyperlink"/>
    <w:basedOn w:val="DefaultParagraphFont"/>
    <w:uiPriority w:val="99"/>
    <w:unhideWhenUsed/>
    <w:rsid w:val="00341B03"/>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link w:val="Heading1Char"/>
    <w:qFormat/>
    <w:rsid w:val="009B482D"/>
    <w:pPr>
      <w:keepNext/>
      <w:numPr>
        <w:numId w:val="17"/>
      </w:numPr>
      <w:suppressAutoHyphens/>
      <w:jc w:val="center"/>
      <w:outlineLvl w:val="0"/>
    </w:pPr>
    <w:rPr>
      <w:rFonts w:ascii="Calibri" w:eastAsia="Times New Roman" w:hAnsi="Calibri"/>
      <w:b/>
      <w:bCs/>
      <w:spacing w:val="-4"/>
      <w:kern w:val="1"/>
      <w:sz w:val="24"/>
      <w:szCs w:val="32"/>
      <w:lang w:val="fr-FR" w:eastAsia="ar-SA"/>
    </w:rPr>
  </w:style>
  <w:style w:type="paragraph" w:styleId="Heading2">
    <w:name w:val="heading 2"/>
    <w:basedOn w:val="Normal"/>
    <w:next w:val="Normal"/>
    <w:link w:val="Heading2Char"/>
    <w:qFormat/>
    <w:rsid w:val="0089651D"/>
    <w:pPr>
      <w:numPr>
        <w:numId w:val="1"/>
      </w:numPr>
      <w:tabs>
        <w:tab w:val="left" w:pos="1080"/>
      </w:tabs>
      <w:spacing w:before="558" w:line="273" w:lineRule="exact"/>
      <w:textAlignment w:val="baseline"/>
      <w:outlineLvl w:val="1"/>
    </w:pPr>
    <w:rPr>
      <w:rFonts w:asciiTheme="minorHAnsi" w:eastAsia="Times New Roman" w:hAnsiTheme="minorHAnsi"/>
      <w:b/>
      <w:color w:val="000000"/>
      <w:sz w:val="26"/>
      <w:szCs w:val="26"/>
      <w:lang w:val="fr-FR"/>
    </w:rPr>
  </w:style>
  <w:style w:type="paragraph" w:styleId="Heading3">
    <w:name w:val="heading 3"/>
    <w:basedOn w:val="Normal"/>
    <w:next w:val="Normal"/>
    <w:link w:val="Heading3Char"/>
    <w:uiPriority w:val="9"/>
    <w:unhideWhenUsed/>
    <w:qFormat/>
    <w:rsid w:val="00341B03"/>
    <w:pPr>
      <w:spacing w:before="276" w:line="276" w:lineRule="exact"/>
      <w:jc w:val="both"/>
      <w:textAlignment w:val="baseline"/>
      <w:outlineLvl w:val="2"/>
    </w:pPr>
    <w:rPr>
      <w:rFonts w:asciiTheme="minorHAnsi" w:eastAsia="Times New Roman" w:hAnsiTheme="minorHAnsi"/>
      <w:b/>
      <w:color w:val="000000"/>
      <w:spacing w:val="6"/>
      <w:sz w:val="26"/>
      <w:szCs w:val="26"/>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nhideWhenUsed/>
    <w:pPr>
      <w:tabs>
        <w:tab w:val="center" w:pos="4320"/>
        <w:tab w:val="right" w:pos="8640"/>
      </w:tabs>
    </w:pPr>
  </w:style>
  <w:style w:type="character" w:customStyle="1" w:styleId="FooterChar">
    <w:name w:val="Footer Char"/>
    <w:link w:val="Footer"/>
  </w:style>
  <w:style w:type="paragraph" w:styleId="BalloonText">
    <w:name w:val="Balloon Text"/>
    <w:basedOn w:val="Normal"/>
    <w:link w:val="BalloonTextChar"/>
    <w:uiPriority w:val="99"/>
    <w:semiHidden/>
    <w:unhideWhenUsed/>
    <w:rsid w:val="00D31CD0"/>
    <w:rPr>
      <w:rFonts w:ascii="Tahoma" w:hAnsi="Tahoma" w:cs="Tahoma"/>
      <w:sz w:val="16"/>
      <w:szCs w:val="16"/>
    </w:rPr>
  </w:style>
  <w:style w:type="character" w:customStyle="1" w:styleId="BalloonTextChar">
    <w:name w:val="Balloon Text Char"/>
    <w:basedOn w:val="DefaultParagraphFont"/>
    <w:link w:val="BalloonText"/>
    <w:uiPriority w:val="99"/>
    <w:semiHidden/>
    <w:rsid w:val="00D31CD0"/>
    <w:rPr>
      <w:rFonts w:ascii="Tahoma" w:hAnsi="Tahoma" w:cs="Tahoma"/>
      <w:sz w:val="16"/>
      <w:szCs w:val="16"/>
    </w:rPr>
  </w:style>
  <w:style w:type="character" w:customStyle="1" w:styleId="Heading1Char">
    <w:name w:val="Heading 1 Char"/>
    <w:basedOn w:val="DefaultParagraphFont"/>
    <w:link w:val="Heading1"/>
    <w:rsid w:val="009B482D"/>
    <w:rPr>
      <w:rFonts w:ascii="Calibri" w:eastAsia="Times New Roman" w:hAnsi="Calibri"/>
      <w:b/>
      <w:bCs/>
      <w:spacing w:val="-4"/>
      <w:kern w:val="1"/>
      <w:sz w:val="24"/>
      <w:szCs w:val="32"/>
      <w:lang w:val="fr-FR" w:eastAsia="ar-SA"/>
    </w:rPr>
  </w:style>
  <w:style w:type="character" w:customStyle="1" w:styleId="Heading2Char">
    <w:name w:val="Heading 2 Char"/>
    <w:basedOn w:val="DefaultParagraphFont"/>
    <w:link w:val="Heading2"/>
    <w:rsid w:val="0089651D"/>
    <w:rPr>
      <w:rFonts w:asciiTheme="minorHAnsi" w:eastAsia="Times New Roman" w:hAnsiTheme="minorHAnsi"/>
      <w:b/>
      <w:color w:val="000000"/>
      <w:sz w:val="26"/>
      <w:szCs w:val="26"/>
      <w:lang w:val="fr-FR"/>
    </w:rPr>
  </w:style>
  <w:style w:type="character" w:customStyle="1" w:styleId="Absatz-Standardschriftart">
    <w:name w:val="Absatz-Standardschriftart"/>
    <w:rsid w:val="00D31CD0"/>
  </w:style>
  <w:style w:type="character" w:customStyle="1" w:styleId="WW8Num1z0">
    <w:name w:val="WW8Num1z0"/>
    <w:rsid w:val="00D31CD0"/>
    <w:rPr>
      <w:rFonts w:ascii="Times New Roman" w:eastAsia="Times New Roman" w:hAnsi="Times New Roman" w:cs="Times New Roman"/>
    </w:rPr>
  </w:style>
  <w:style w:type="character" w:customStyle="1" w:styleId="WW8Num1z1">
    <w:name w:val="WW8Num1z1"/>
    <w:rsid w:val="00D31CD0"/>
    <w:rPr>
      <w:rFonts w:ascii="Courier New" w:hAnsi="Courier New" w:cs="Courier New"/>
    </w:rPr>
  </w:style>
  <w:style w:type="character" w:customStyle="1" w:styleId="WW8Num1z2">
    <w:name w:val="WW8Num1z2"/>
    <w:rsid w:val="00D31CD0"/>
    <w:rPr>
      <w:rFonts w:ascii="Wingdings" w:hAnsi="Wingdings"/>
    </w:rPr>
  </w:style>
  <w:style w:type="character" w:customStyle="1" w:styleId="WW8Num1z3">
    <w:name w:val="WW8Num1z3"/>
    <w:rsid w:val="00D31CD0"/>
    <w:rPr>
      <w:rFonts w:ascii="Symbol" w:hAnsi="Symbol"/>
    </w:rPr>
  </w:style>
  <w:style w:type="character" w:customStyle="1" w:styleId="Policepardfaut1">
    <w:name w:val="Police par défaut1"/>
    <w:rsid w:val="00D31CD0"/>
  </w:style>
  <w:style w:type="character" w:styleId="PageNumber">
    <w:name w:val="page number"/>
    <w:basedOn w:val="Policepardfaut1"/>
    <w:rsid w:val="00D31CD0"/>
  </w:style>
  <w:style w:type="paragraph" w:customStyle="1" w:styleId="Titre1">
    <w:name w:val="Titre1"/>
    <w:basedOn w:val="Normal"/>
    <w:next w:val="BodyText"/>
    <w:rsid w:val="00D31CD0"/>
    <w:pPr>
      <w:keepNext/>
      <w:suppressAutoHyphens/>
      <w:spacing w:before="240" w:after="120"/>
    </w:pPr>
    <w:rPr>
      <w:rFonts w:ascii="Liberation Sans" w:eastAsia="DejaVu Sans" w:hAnsi="Liberation Sans" w:cs="DejaVu Sans"/>
      <w:sz w:val="28"/>
      <w:szCs w:val="28"/>
      <w:lang w:val="fr-FR" w:eastAsia="ar-SA"/>
    </w:rPr>
  </w:style>
  <w:style w:type="paragraph" w:styleId="BodyText">
    <w:name w:val="Body Text"/>
    <w:basedOn w:val="Normal"/>
    <w:link w:val="BodyTextChar"/>
    <w:rsid w:val="00D31CD0"/>
    <w:pPr>
      <w:suppressAutoHyphens/>
      <w:spacing w:after="120"/>
    </w:pPr>
    <w:rPr>
      <w:rFonts w:eastAsia="Times New Roman"/>
      <w:sz w:val="24"/>
      <w:szCs w:val="24"/>
      <w:lang w:val="fr-FR" w:eastAsia="ar-SA"/>
    </w:rPr>
  </w:style>
  <w:style w:type="character" w:customStyle="1" w:styleId="BodyTextChar">
    <w:name w:val="Body Text Char"/>
    <w:basedOn w:val="DefaultParagraphFont"/>
    <w:link w:val="BodyText"/>
    <w:rsid w:val="00D31CD0"/>
    <w:rPr>
      <w:rFonts w:eastAsia="Times New Roman"/>
      <w:sz w:val="24"/>
      <w:szCs w:val="24"/>
      <w:lang w:val="fr-FR" w:eastAsia="ar-SA"/>
    </w:rPr>
  </w:style>
  <w:style w:type="paragraph" w:styleId="List">
    <w:name w:val="List"/>
    <w:basedOn w:val="BodyText"/>
    <w:rsid w:val="00D31CD0"/>
  </w:style>
  <w:style w:type="paragraph" w:customStyle="1" w:styleId="Lgende1">
    <w:name w:val="Légende1"/>
    <w:basedOn w:val="Normal"/>
    <w:rsid w:val="00D31CD0"/>
    <w:pPr>
      <w:suppressLineNumbers/>
      <w:suppressAutoHyphens/>
      <w:spacing w:before="120" w:after="120"/>
    </w:pPr>
    <w:rPr>
      <w:rFonts w:eastAsia="Times New Roman"/>
      <w:i/>
      <w:iCs/>
      <w:sz w:val="24"/>
      <w:szCs w:val="24"/>
      <w:lang w:val="fr-FR" w:eastAsia="ar-SA"/>
    </w:rPr>
  </w:style>
  <w:style w:type="paragraph" w:customStyle="1" w:styleId="Index">
    <w:name w:val="Index"/>
    <w:basedOn w:val="Normal"/>
    <w:rsid w:val="00D31CD0"/>
    <w:pPr>
      <w:suppressLineNumbers/>
      <w:suppressAutoHyphens/>
    </w:pPr>
    <w:rPr>
      <w:rFonts w:eastAsia="Times New Roman"/>
      <w:sz w:val="24"/>
      <w:szCs w:val="24"/>
      <w:lang w:val="fr-FR" w:eastAsia="ar-SA"/>
    </w:rPr>
  </w:style>
  <w:style w:type="paragraph" w:styleId="Header">
    <w:name w:val="header"/>
    <w:basedOn w:val="Normal"/>
    <w:link w:val="HeaderChar"/>
    <w:rsid w:val="00D31CD0"/>
    <w:pPr>
      <w:tabs>
        <w:tab w:val="center" w:pos="4536"/>
        <w:tab w:val="right" w:pos="9072"/>
      </w:tabs>
      <w:suppressAutoHyphens/>
    </w:pPr>
    <w:rPr>
      <w:rFonts w:eastAsia="Times New Roman"/>
      <w:sz w:val="24"/>
      <w:szCs w:val="24"/>
      <w:lang w:val="fr-FR" w:eastAsia="ar-SA"/>
    </w:rPr>
  </w:style>
  <w:style w:type="character" w:customStyle="1" w:styleId="HeaderChar">
    <w:name w:val="Header Char"/>
    <w:basedOn w:val="DefaultParagraphFont"/>
    <w:link w:val="Header"/>
    <w:rsid w:val="00D31CD0"/>
    <w:rPr>
      <w:rFonts w:eastAsia="Times New Roman"/>
      <w:sz w:val="24"/>
      <w:szCs w:val="24"/>
      <w:lang w:val="fr-FR" w:eastAsia="ar-SA"/>
    </w:rPr>
  </w:style>
  <w:style w:type="paragraph" w:styleId="TOC1">
    <w:name w:val="toc 1"/>
    <w:basedOn w:val="Normal"/>
    <w:next w:val="Normal"/>
    <w:uiPriority w:val="39"/>
    <w:rsid w:val="00D31CD0"/>
    <w:pPr>
      <w:suppressAutoHyphens/>
    </w:pPr>
    <w:rPr>
      <w:rFonts w:eastAsia="Times New Roman"/>
      <w:sz w:val="24"/>
      <w:szCs w:val="24"/>
      <w:lang w:val="fr-FR" w:eastAsia="ar-SA"/>
    </w:rPr>
  </w:style>
  <w:style w:type="paragraph" w:styleId="TOC2">
    <w:name w:val="toc 2"/>
    <w:basedOn w:val="Normal"/>
    <w:next w:val="Normal"/>
    <w:uiPriority w:val="39"/>
    <w:rsid w:val="00D31CD0"/>
    <w:pPr>
      <w:suppressAutoHyphens/>
      <w:ind w:left="240"/>
    </w:pPr>
    <w:rPr>
      <w:rFonts w:eastAsia="Times New Roman"/>
      <w:sz w:val="24"/>
      <w:szCs w:val="24"/>
      <w:lang w:val="fr-FR" w:eastAsia="ar-SA"/>
    </w:rPr>
  </w:style>
  <w:style w:type="paragraph" w:customStyle="1" w:styleId="Contenudetableau">
    <w:name w:val="Contenu de tableau"/>
    <w:basedOn w:val="Normal"/>
    <w:rsid w:val="00D31CD0"/>
    <w:pPr>
      <w:suppressLineNumbers/>
      <w:suppressAutoHyphens/>
    </w:pPr>
    <w:rPr>
      <w:rFonts w:eastAsia="Times New Roman"/>
      <w:sz w:val="24"/>
      <w:szCs w:val="24"/>
      <w:lang w:val="fr-FR" w:eastAsia="ar-SA"/>
    </w:rPr>
  </w:style>
  <w:style w:type="paragraph" w:customStyle="1" w:styleId="Titredetableau">
    <w:name w:val="Titre de tableau"/>
    <w:basedOn w:val="Contenudetableau"/>
    <w:rsid w:val="00D31CD0"/>
    <w:pPr>
      <w:jc w:val="center"/>
    </w:pPr>
    <w:rPr>
      <w:b/>
      <w:bCs/>
    </w:rPr>
  </w:style>
  <w:style w:type="paragraph" w:styleId="TOC3">
    <w:name w:val="toc 3"/>
    <w:basedOn w:val="Index"/>
    <w:uiPriority w:val="39"/>
    <w:rsid w:val="00D31CD0"/>
    <w:pPr>
      <w:tabs>
        <w:tab w:val="right" w:leader="dot" w:pos="9072"/>
      </w:tabs>
      <w:ind w:left="566"/>
    </w:pPr>
  </w:style>
  <w:style w:type="paragraph" w:styleId="TOC4">
    <w:name w:val="toc 4"/>
    <w:basedOn w:val="Index"/>
    <w:rsid w:val="00D31CD0"/>
    <w:pPr>
      <w:tabs>
        <w:tab w:val="right" w:leader="dot" w:pos="8789"/>
      </w:tabs>
      <w:ind w:left="849"/>
    </w:pPr>
  </w:style>
  <w:style w:type="paragraph" w:styleId="TOC5">
    <w:name w:val="toc 5"/>
    <w:basedOn w:val="Index"/>
    <w:rsid w:val="00D31CD0"/>
    <w:pPr>
      <w:tabs>
        <w:tab w:val="right" w:leader="dot" w:pos="8506"/>
      </w:tabs>
      <w:ind w:left="1132"/>
    </w:pPr>
  </w:style>
  <w:style w:type="paragraph" w:styleId="TOC6">
    <w:name w:val="toc 6"/>
    <w:basedOn w:val="Index"/>
    <w:rsid w:val="00D31CD0"/>
    <w:pPr>
      <w:tabs>
        <w:tab w:val="right" w:leader="dot" w:pos="8223"/>
      </w:tabs>
      <w:ind w:left="1415"/>
    </w:pPr>
  </w:style>
  <w:style w:type="paragraph" w:styleId="TOC7">
    <w:name w:val="toc 7"/>
    <w:basedOn w:val="Index"/>
    <w:rsid w:val="00D31CD0"/>
    <w:pPr>
      <w:tabs>
        <w:tab w:val="right" w:leader="dot" w:pos="7940"/>
      </w:tabs>
      <w:ind w:left="1698"/>
    </w:pPr>
  </w:style>
  <w:style w:type="paragraph" w:styleId="TOC8">
    <w:name w:val="toc 8"/>
    <w:basedOn w:val="Index"/>
    <w:rsid w:val="00D31CD0"/>
    <w:pPr>
      <w:tabs>
        <w:tab w:val="right" w:leader="dot" w:pos="7657"/>
      </w:tabs>
      <w:ind w:left="1981"/>
    </w:pPr>
  </w:style>
  <w:style w:type="paragraph" w:styleId="TOC9">
    <w:name w:val="toc 9"/>
    <w:basedOn w:val="Index"/>
    <w:rsid w:val="00D31CD0"/>
    <w:pPr>
      <w:tabs>
        <w:tab w:val="right" w:leader="dot" w:pos="7374"/>
      </w:tabs>
      <w:ind w:left="2264"/>
    </w:pPr>
  </w:style>
  <w:style w:type="paragraph" w:customStyle="1" w:styleId="Tabledesmatiresniveau10">
    <w:name w:val="Table des matières niveau 10"/>
    <w:basedOn w:val="Index"/>
    <w:rsid w:val="00D31CD0"/>
    <w:pPr>
      <w:tabs>
        <w:tab w:val="right" w:leader="dot" w:pos="7091"/>
      </w:tabs>
      <w:ind w:left="2547"/>
    </w:pPr>
  </w:style>
  <w:style w:type="paragraph" w:customStyle="1" w:styleId="Contenuducadre">
    <w:name w:val="Contenu du cadre"/>
    <w:basedOn w:val="BodyText"/>
    <w:rsid w:val="00D31CD0"/>
  </w:style>
  <w:style w:type="paragraph" w:styleId="DocumentMap">
    <w:name w:val="Document Map"/>
    <w:basedOn w:val="Normal"/>
    <w:link w:val="DocumentMapChar"/>
    <w:uiPriority w:val="99"/>
    <w:semiHidden/>
    <w:unhideWhenUsed/>
    <w:rsid w:val="00D31CD0"/>
    <w:pPr>
      <w:suppressAutoHyphens/>
    </w:pPr>
    <w:rPr>
      <w:rFonts w:ascii="Tahoma" w:eastAsia="Times New Roman" w:hAnsi="Tahoma"/>
      <w:sz w:val="16"/>
      <w:szCs w:val="16"/>
      <w:lang w:val="x-none" w:eastAsia="ar-SA"/>
    </w:rPr>
  </w:style>
  <w:style w:type="character" w:customStyle="1" w:styleId="DocumentMapChar">
    <w:name w:val="Document Map Char"/>
    <w:basedOn w:val="DefaultParagraphFont"/>
    <w:link w:val="DocumentMap"/>
    <w:uiPriority w:val="99"/>
    <w:semiHidden/>
    <w:rsid w:val="00D31CD0"/>
    <w:rPr>
      <w:rFonts w:ascii="Tahoma" w:eastAsia="Times New Roman" w:hAnsi="Tahoma"/>
      <w:sz w:val="16"/>
      <w:szCs w:val="16"/>
      <w:lang w:val="x-none" w:eastAsia="ar-SA"/>
    </w:rPr>
  </w:style>
  <w:style w:type="paragraph" w:customStyle="1" w:styleId="Default">
    <w:name w:val="Default"/>
    <w:rsid w:val="00D31CD0"/>
    <w:pPr>
      <w:autoSpaceDE w:val="0"/>
      <w:autoSpaceDN w:val="0"/>
      <w:adjustRightInd w:val="0"/>
    </w:pPr>
    <w:rPr>
      <w:rFonts w:eastAsia="Times New Roman"/>
      <w:color w:val="000000"/>
      <w:sz w:val="24"/>
      <w:szCs w:val="24"/>
      <w:lang w:val="fr-FR" w:eastAsia="fr-FR"/>
    </w:rPr>
  </w:style>
  <w:style w:type="paragraph" w:styleId="ListParagraph">
    <w:name w:val="List Paragraph"/>
    <w:basedOn w:val="Normal"/>
    <w:uiPriority w:val="34"/>
    <w:qFormat/>
    <w:rsid w:val="00D31CD0"/>
    <w:pPr>
      <w:suppressAutoHyphens/>
      <w:ind w:left="720"/>
      <w:contextualSpacing/>
    </w:pPr>
    <w:rPr>
      <w:rFonts w:eastAsia="Times New Roman"/>
      <w:sz w:val="24"/>
      <w:szCs w:val="24"/>
      <w:lang w:val="fr-FR" w:eastAsia="ar-SA"/>
    </w:rPr>
  </w:style>
  <w:style w:type="character" w:customStyle="1" w:styleId="Heading3Char">
    <w:name w:val="Heading 3 Char"/>
    <w:basedOn w:val="DefaultParagraphFont"/>
    <w:link w:val="Heading3"/>
    <w:uiPriority w:val="9"/>
    <w:rsid w:val="00341B03"/>
    <w:rPr>
      <w:rFonts w:asciiTheme="minorHAnsi" w:eastAsia="Times New Roman" w:hAnsiTheme="minorHAnsi"/>
      <w:b/>
      <w:color w:val="000000"/>
      <w:spacing w:val="6"/>
      <w:sz w:val="26"/>
      <w:szCs w:val="26"/>
      <w:lang w:val="fr-FR"/>
    </w:rPr>
  </w:style>
  <w:style w:type="paragraph" w:styleId="TOCHeading">
    <w:name w:val="TOC Heading"/>
    <w:basedOn w:val="Heading1"/>
    <w:next w:val="Normal"/>
    <w:uiPriority w:val="39"/>
    <w:semiHidden/>
    <w:unhideWhenUsed/>
    <w:qFormat/>
    <w:rsid w:val="00341B03"/>
    <w:pPr>
      <w:keepLines/>
      <w:numPr>
        <w:numId w:val="0"/>
      </w:numPr>
      <w:suppressAutoHyphens w:val="0"/>
      <w:spacing w:before="480" w:line="276" w:lineRule="auto"/>
      <w:jc w:val="left"/>
      <w:outlineLvl w:val="9"/>
    </w:pPr>
    <w:rPr>
      <w:rFonts w:asciiTheme="majorHAnsi" w:eastAsiaTheme="majorEastAsia" w:hAnsiTheme="majorHAnsi" w:cstheme="majorBidi"/>
      <w:color w:val="2E74B5" w:themeColor="accent1" w:themeShade="BF"/>
      <w:spacing w:val="0"/>
      <w:kern w:val="0"/>
      <w:sz w:val="28"/>
      <w:szCs w:val="28"/>
      <w:lang w:eastAsia="fr-FR"/>
    </w:rPr>
  </w:style>
  <w:style w:type="character" w:styleId="Hyperlink">
    <w:name w:val="Hyperlink"/>
    <w:basedOn w:val="DefaultParagraphFont"/>
    <w:uiPriority w:val="99"/>
    <w:unhideWhenUsed/>
    <w:rsid w:val="00341B0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6.xml"/><Relationship Id="drId3" Type="http://schemas.openxmlformats.org/wordprocessingml/2006/fontTable" Target="fontTable0.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10.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footer" Target="footer9.xml"/><Relationship Id="rId10" Type="http://schemas.openxmlformats.org/officeDocument/2006/relationships/footer" Target="footer1.xml"/><Relationship Id="rId19" Type="http://schemas.openxmlformats.org/officeDocument/2006/relationships/footer" Target="footer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8.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877484-E27B-4863-B6B8-CA6D9388B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21</Pages>
  <Words>3467</Words>
  <Characters>19764</Characters>
  <Application>Microsoft Office Word</Application>
  <DocSecurity>0</DocSecurity>
  <Lines>164</Lines>
  <Paragraphs>46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23185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 PROBOOK</dc:creator>
  <cp:lastModifiedBy>Albert Aidoo, TAYLOR</cp:lastModifiedBy>
  <cp:revision>3</cp:revision>
  <dcterms:created xsi:type="dcterms:W3CDTF">2017-03-30T11:06:00Z</dcterms:created>
  <dcterms:modified xsi:type="dcterms:W3CDTF">2017-12-20T08:15:00Z</dcterms:modified>
</cp:coreProperties>
</file>